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4D02A" w14:textId="5C8F2FA9" w:rsidR="004E2BCA" w:rsidRDefault="00FE0201">
      <w:r>
        <w:rPr>
          <w:noProof/>
        </w:rPr>
        <w:drawing>
          <wp:anchor distT="0" distB="0" distL="114300" distR="114300" simplePos="0" relativeHeight="251658240" behindDoc="1" locked="0" layoutInCell="1" allowOverlap="1" wp14:anchorId="327ABE55" wp14:editId="40B6B199">
            <wp:simplePos x="0" y="0"/>
            <wp:positionH relativeFrom="column">
              <wp:posOffset>4140200</wp:posOffset>
            </wp:positionH>
            <wp:positionV relativeFrom="page">
              <wp:posOffset>946150</wp:posOffset>
            </wp:positionV>
            <wp:extent cx="1375410" cy="1358900"/>
            <wp:effectExtent l="0" t="0" r="0" b="0"/>
            <wp:wrapTight wrapText="bothSides">
              <wp:wrapPolygon edited="0">
                <wp:start x="8078" y="0"/>
                <wp:lineTo x="5684" y="303"/>
                <wp:lineTo x="1496" y="3331"/>
                <wp:lineTo x="1496" y="4845"/>
                <wp:lineTo x="0" y="8176"/>
                <wp:lineTo x="0" y="11507"/>
                <wp:lineTo x="1795" y="14535"/>
                <wp:lineTo x="1197" y="15443"/>
                <wp:lineTo x="2094" y="17260"/>
                <wp:lineTo x="3889" y="19379"/>
                <wp:lineTo x="3889" y="19682"/>
                <wp:lineTo x="7778" y="21196"/>
                <wp:lineTo x="8377" y="21196"/>
                <wp:lineTo x="13163" y="21196"/>
                <wp:lineTo x="15557" y="21196"/>
                <wp:lineTo x="18548" y="20288"/>
                <wp:lineTo x="18548" y="19379"/>
                <wp:lineTo x="21241" y="14535"/>
                <wp:lineTo x="21241" y="6359"/>
                <wp:lineTo x="20044" y="4845"/>
                <wp:lineTo x="20343" y="3331"/>
                <wp:lineTo x="16753" y="606"/>
                <wp:lineTo x="13762" y="0"/>
                <wp:lineTo x="8078"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ular Logo.png"/>
                    <pic:cNvPicPr/>
                  </pic:nvPicPr>
                  <pic:blipFill>
                    <a:blip r:embed="rId7">
                      <a:extLst>
                        <a:ext uri="{28A0092B-C50C-407E-A947-70E740481C1C}">
                          <a14:useLocalDpi xmlns:a14="http://schemas.microsoft.com/office/drawing/2010/main" val="0"/>
                        </a:ext>
                      </a:extLst>
                    </a:blip>
                    <a:stretch>
                      <a:fillRect/>
                    </a:stretch>
                  </pic:blipFill>
                  <pic:spPr>
                    <a:xfrm>
                      <a:off x="0" y="0"/>
                      <a:ext cx="1375410" cy="1358900"/>
                    </a:xfrm>
                    <a:prstGeom prst="rect">
                      <a:avLst/>
                    </a:prstGeom>
                  </pic:spPr>
                </pic:pic>
              </a:graphicData>
            </a:graphic>
          </wp:anchor>
        </w:drawing>
      </w:r>
    </w:p>
    <w:p w14:paraId="2EF07912" w14:textId="1503284C" w:rsidR="004E2BCA" w:rsidRDefault="004E2BCA"/>
    <w:p w14:paraId="67A20F72" w14:textId="30703ADE" w:rsidR="004E2BCA" w:rsidRDefault="004E2BCA"/>
    <w:p w14:paraId="1DDA8598" w14:textId="77777777" w:rsidR="004E2BCA" w:rsidRDefault="004E2BCA"/>
    <w:p w14:paraId="3CDE66D5" w14:textId="77777777" w:rsidR="004E2BCA" w:rsidRDefault="004E2BCA"/>
    <w:p w14:paraId="3737C95C" w14:textId="77777777" w:rsidR="004E2BCA" w:rsidRDefault="004E2BCA"/>
    <w:p w14:paraId="6733BA83" w14:textId="77777777" w:rsidR="004E2BCA" w:rsidRDefault="004E2BCA"/>
    <w:p w14:paraId="20F9AB8A" w14:textId="14C5DEF0" w:rsidR="004E2BCA" w:rsidRDefault="00350B16">
      <w:pPr>
        <w:rPr>
          <w:b/>
          <w:bCs/>
          <w:noProof/>
          <w:color w:val="404040" w:themeColor="text1" w:themeTint="BF"/>
        </w:rPr>
      </w:pPr>
      <w:r>
        <w:rPr>
          <w:rFonts w:ascii="Trebuchet MS" w:eastAsia="Arial" w:hAnsi="Trebuchet MS"/>
          <w:b/>
          <w:bCs/>
          <w:color w:val="404040" w:themeColor="text1" w:themeTint="BF"/>
          <w:sz w:val="44"/>
          <w:szCs w:val="24"/>
        </w:rPr>
        <w:t>Risk Assessment</w:t>
      </w:r>
    </w:p>
    <w:p w14:paraId="37BFA908" w14:textId="77777777" w:rsidR="004E2BCA" w:rsidRDefault="004E2BCA">
      <w:pPr>
        <w:rPr>
          <w:b/>
          <w:bCs/>
          <w:noProof/>
          <w:color w:val="404040" w:themeColor="text1" w:themeTint="BF"/>
        </w:rPr>
      </w:pPr>
    </w:p>
    <w:p w14:paraId="4EC47B7C" w14:textId="25F14FD3" w:rsidR="004E2BCA" w:rsidRPr="004E2BCA" w:rsidRDefault="004E2BCA" w:rsidP="004E2BCA">
      <w:pPr>
        <w:rPr>
          <w:rFonts w:ascii="Trebuchet MS" w:hAnsi="Trebuchet MS"/>
          <w:color w:val="404040" w:themeColor="text1" w:themeTint="BF"/>
          <w:sz w:val="36"/>
          <w:szCs w:val="36"/>
        </w:rPr>
      </w:pPr>
      <w:r w:rsidRPr="004E2BCA">
        <w:rPr>
          <w:rFonts w:ascii="Trebuchet MS" w:hAnsi="Trebuchet MS"/>
          <w:color w:val="404040" w:themeColor="text1" w:themeTint="BF"/>
          <w:sz w:val="36"/>
          <w:szCs w:val="36"/>
        </w:rPr>
        <w:t>Adopted by Trustees on</w:t>
      </w:r>
      <w:r w:rsidR="00F471F8">
        <w:rPr>
          <w:rFonts w:ascii="Trebuchet MS" w:hAnsi="Trebuchet MS"/>
          <w:color w:val="404040" w:themeColor="text1" w:themeTint="BF"/>
          <w:sz w:val="36"/>
          <w:szCs w:val="36"/>
        </w:rPr>
        <w:t xml:space="preserve"> 13</w:t>
      </w:r>
      <w:r w:rsidR="00F471F8" w:rsidRPr="00F471F8">
        <w:rPr>
          <w:rFonts w:ascii="Trebuchet MS" w:hAnsi="Trebuchet MS"/>
          <w:color w:val="404040" w:themeColor="text1" w:themeTint="BF"/>
          <w:sz w:val="36"/>
          <w:szCs w:val="36"/>
          <w:vertAlign w:val="superscript"/>
        </w:rPr>
        <w:t>th</w:t>
      </w:r>
      <w:r w:rsidR="00F471F8">
        <w:rPr>
          <w:rFonts w:ascii="Trebuchet MS" w:hAnsi="Trebuchet MS"/>
          <w:color w:val="404040" w:themeColor="text1" w:themeTint="BF"/>
          <w:sz w:val="36"/>
          <w:szCs w:val="36"/>
        </w:rPr>
        <w:t xml:space="preserve"> May 2020</w:t>
      </w:r>
    </w:p>
    <w:p w14:paraId="62C22D3F" w14:textId="0BE610AA" w:rsidR="004E2BCA" w:rsidRDefault="004E2BCA" w:rsidP="004E2BCA">
      <w:pPr>
        <w:rPr>
          <w:rFonts w:ascii="Trebuchet MS" w:hAnsi="Trebuchet MS"/>
          <w:color w:val="404040" w:themeColor="text1" w:themeTint="BF"/>
          <w:sz w:val="36"/>
          <w:szCs w:val="36"/>
        </w:rPr>
      </w:pPr>
      <w:r w:rsidRPr="004E2BCA">
        <w:rPr>
          <w:rFonts w:ascii="Trebuchet MS" w:hAnsi="Trebuchet MS"/>
          <w:color w:val="404040" w:themeColor="text1" w:themeTint="BF"/>
          <w:sz w:val="36"/>
          <w:szCs w:val="36"/>
        </w:rPr>
        <w:t>Next Review on</w:t>
      </w:r>
      <w:r w:rsidR="00350B16">
        <w:rPr>
          <w:rFonts w:ascii="Trebuchet MS" w:hAnsi="Trebuchet MS"/>
          <w:color w:val="404040" w:themeColor="text1" w:themeTint="BF"/>
          <w:sz w:val="36"/>
          <w:szCs w:val="36"/>
        </w:rPr>
        <w:t xml:space="preserve"> </w:t>
      </w:r>
      <w:r w:rsidR="00A847EC">
        <w:rPr>
          <w:rFonts w:ascii="Trebuchet MS" w:hAnsi="Trebuchet MS"/>
          <w:color w:val="404040" w:themeColor="text1" w:themeTint="BF"/>
          <w:sz w:val="36"/>
          <w:szCs w:val="36"/>
        </w:rPr>
        <w:t>11</w:t>
      </w:r>
      <w:r w:rsidR="00A847EC" w:rsidRPr="00A847EC">
        <w:rPr>
          <w:rFonts w:ascii="Trebuchet MS" w:hAnsi="Trebuchet MS"/>
          <w:color w:val="404040" w:themeColor="text1" w:themeTint="BF"/>
          <w:sz w:val="36"/>
          <w:szCs w:val="36"/>
          <w:vertAlign w:val="superscript"/>
        </w:rPr>
        <w:t>th</w:t>
      </w:r>
      <w:r w:rsidR="00A847EC">
        <w:rPr>
          <w:rFonts w:ascii="Trebuchet MS" w:hAnsi="Trebuchet MS"/>
          <w:color w:val="404040" w:themeColor="text1" w:themeTint="BF"/>
          <w:sz w:val="36"/>
          <w:szCs w:val="36"/>
        </w:rPr>
        <w:t xml:space="preserve"> November 2024</w:t>
      </w:r>
    </w:p>
    <w:p w14:paraId="65989DA0" w14:textId="2AE3F53E" w:rsidR="00851F81" w:rsidRDefault="00851F81" w:rsidP="004E2BCA">
      <w:pPr>
        <w:rPr>
          <w:rFonts w:ascii="Trebuchet MS" w:hAnsi="Trebuchet MS"/>
          <w:color w:val="404040" w:themeColor="text1" w:themeTint="BF"/>
          <w:sz w:val="36"/>
          <w:szCs w:val="36"/>
        </w:rPr>
      </w:pPr>
    </w:p>
    <w:p w14:paraId="06441781" w14:textId="04C6B1BE" w:rsidR="00851F81" w:rsidRDefault="00851F81" w:rsidP="004E2BCA">
      <w:pPr>
        <w:rPr>
          <w:rFonts w:ascii="Trebuchet MS" w:hAnsi="Trebuchet MS"/>
          <w:color w:val="404040" w:themeColor="text1" w:themeTint="BF"/>
          <w:sz w:val="36"/>
          <w:szCs w:val="36"/>
        </w:rPr>
      </w:pPr>
    </w:p>
    <w:p w14:paraId="559D8496" w14:textId="16F46209" w:rsidR="00E817A1" w:rsidRDefault="00E817A1" w:rsidP="00E817A1">
      <w:pPr>
        <w:rPr>
          <w:rFonts w:ascii="Trebuchet MS" w:hAnsi="Trebuchet MS"/>
          <w:color w:val="404040" w:themeColor="text1" w:themeTint="BF"/>
          <w:sz w:val="36"/>
          <w:szCs w:val="36"/>
        </w:rPr>
      </w:pPr>
    </w:p>
    <w:p w14:paraId="3861AA31" w14:textId="57608600" w:rsidR="00E817A1" w:rsidRDefault="00E817A1" w:rsidP="00E817A1">
      <w:pPr>
        <w:rPr>
          <w:rFonts w:ascii="Trebuchet MS" w:hAnsi="Trebuchet MS"/>
          <w:sz w:val="36"/>
          <w:szCs w:val="36"/>
        </w:rPr>
      </w:pPr>
    </w:p>
    <w:p w14:paraId="2D019554" w14:textId="30CA7D80" w:rsidR="00350B16" w:rsidRDefault="00350B16" w:rsidP="00E817A1">
      <w:pPr>
        <w:rPr>
          <w:rFonts w:ascii="Trebuchet MS" w:hAnsi="Trebuchet MS"/>
          <w:sz w:val="36"/>
          <w:szCs w:val="36"/>
        </w:rPr>
      </w:pPr>
    </w:p>
    <w:p w14:paraId="633D6400" w14:textId="45323F4C" w:rsidR="00350B16" w:rsidRDefault="00350B16" w:rsidP="00E817A1">
      <w:pPr>
        <w:rPr>
          <w:rFonts w:ascii="Trebuchet MS" w:hAnsi="Trebuchet MS"/>
          <w:sz w:val="36"/>
          <w:szCs w:val="36"/>
        </w:rPr>
      </w:pPr>
    </w:p>
    <w:p w14:paraId="33B324A5" w14:textId="7A91A634" w:rsidR="00350B16" w:rsidRDefault="00350B16" w:rsidP="00E817A1">
      <w:pPr>
        <w:rPr>
          <w:rFonts w:ascii="Trebuchet MS" w:hAnsi="Trebuchet MS"/>
          <w:sz w:val="36"/>
          <w:szCs w:val="36"/>
        </w:rPr>
      </w:pPr>
    </w:p>
    <w:p w14:paraId="40A2180B" w14:textId="25814147" w:rsidR="00350B16" w:rsidRDefault="00350B16" w:rsidP="00E817A1">
      <w:pPr>
        <w:rPr>
          <w:rFonts w:ascii="Trebuchet MS" w:hAnsi="Trebuchet MS"/>
          <w:sz w:val="36"/>
          <w:szCs w:val="36"/>
        </w:rPr>
      </w:pPr>
    </w:p>
    <w:p w14:paraId="6AB20E1E" w14:textId="4BD4801F" w:rsidR="00350B16" w:rsidRDefault="00350B16" w:rsidP="00E817A1">
      <w:pPr>
        <w:rPr>
          <w:rFonts w:ascii="Trebuchet MS" w:hAnsi="Trebuchet MS"/>
          <w:sz w:val="36"/>
          <w:szCs w:val="36"/>
        </w:rPr>
      </w:pPr>
    </w:p>
    <w:p w14:paraId="3243FC54" w14:textId="7533FEE6" w:rsidR="00350B16" w:rsidRDefault="00350B16" w:rsidP="00E817A1">
      <w:pPr>
        <w:rPr>
          <w:rFonts w:ascii="Trebuchet MS" w:hAnsi="Trebuchet MS"/>
          <w:sz w:val="36"/>
          <w:szCs w:val="36"/>
        </w:rPr>
      </w:pPr>
    </w:p>
    <w:p w14:paraId="66C6BC55" w14:textId="7133EF9A" w:rsidR="00350B16" w:rsidRDefault="00350B16" w:rsidP="00E817A1">
      <w:pPr>
        <w:rPr>
          <w:rFonts w:ascii="Trebuchet MS" w:hAnsi="Trebuchet MS"/>
          <w:sz w:val="36"/>
          <w:szCs w:val="36"/>
        </w:rPr>
      </w:pPr>
    </w:p>
    <w:p w14:paraId="707BE845" w14:textId="5C8A8CAF" w:rsidR="00350B16" w:rsidRDefault="00350B16" w:rsidP="00E817A1">
      <w:pPr>
        <w:rPr>
          <w:rFonts w:ascii="Trebuchet MS" w:hAnsi="Trebuchet MS"/>
          <w:sz w:val="36"/>
          <w:szCs w:val="36"/>
        </w:rPr>
      </w:pPr>
    </w:p>
    <w:p w14:paraId="4A440BE3" w14:textId="2F88D60A" w:rsidR="00350B16" w:rsidRDefault="00350B16" w:rsidP="00E817A1">
      <w:pPr>
        <w:rPr>
          <w:rFonts w:ascii="Trebuchet MS" w:hAnsi="Trebuchet MS"/>
          <w:sz w:val="36"/>
          <w:szCs w:val="36"/>
        </w:rPr>
      </w:pPr>
    </w:p>
    <w:p w14:paraId="2F87F78E" w14:textId="0E30C5BA" w:rsidR="00350B16" w:rsidRDefault="00350B16" w:rsidP="00E817A1">
      <w:pPr>
        <w:rPr>
          <w:rFonts w:ascii="Trebuchet MS" w:hAnsi="Trebuchet MS"/>
          <w:sz w:val="36"/>
          <w:szCs w:val="36"/>
        </w:rPr>
      </w:pPr>
    </w:p>
    <w:p w14:paraId="2544F5C7" w14:textId="5DFC9C4D" w:rsidR="00350B16" w:rsidRPr="008D3DD4" w:rsidRDefault="00350B16" w:rsidP="00350B16">
      <w:pPr>
        <w:rPr>
          <w:rFonts w:ascii="Trebuchet MS" w:hAnsi="Trebuchet MS"/>
          <w:b/>
          <w:bCs/>
          <w:color w:val="404040" w:themeColor="text1" w:themeTint="BF"/>
          <w:sz w:val="32"/>
          <w:szCs w:val="32"/>
        </w:rPr>
      </w:pPr>
      <w:r w:rsidRPr="008D3DD4">
        <w:rPr>
          <w:rFonts w:ascii="Trebuchet MS" w:hAnsi="Trebuchet MS"/>
          <w:b/>
          <w:bCs/>
          <w:color w:val="404040" w:themeColor="text1" w:themeTint="BF"/>
          <w:sz w:val="32"/>
          <w:szCs w:val="32"/>
        </w:rPr>
        <w:lastRenderedPageBreak/>
        <w:t>Overview</w:t>
      </w:r>
    </w:p>
    <w:p w14:paraId="6195A87C" w14:textId="22F5D98F" w:rsidR="00350B16" w:rsidRPr="00C9341F" w:rsidRDefault="00350B16" w:rsidP="00350B16">
      <w:pPr>
        <w:rPr>
          <w:rFonts w:ascii="Trebuchet MS" w:hAnsi="Trebuchet MS"/>
          <w:color w:val="404040" w:themeColor="text1" w:themeTint="BF"/>
          <w:sz w:val="24"/>
          <w:szCs w:val="24"/>
        </w:rPr>
      </w:pPr>
      <w:r w:rsidRPr="00C9341F">
        <w:rPr>
          <w:rFonts w:ascii="Trebuchet MS" w:hAnsi="Trebuchet MS"/>
          <w:color w:val="404040" w:themeColor="text1" w:themeTint="BF"/>
          <w:sz w:val="24"/>
          <w:szCs w:val="24"/>
        </w:rPr>
        <w:t>Axminster and Lyme Cancer Support is required by law to protect employees, volunteers and others from harm.</w:t>
      </w:r>
    </w:p>
    <w:p w14:paraId="72587CE4" w14:textId="77777777" w:rsidR="00350B16" w:rsidRPr="00C9341F" w:rsidRDefault="00350B16" w:rsidP="00350B16">
      <w:pPr>
        <w:rPr>
          <w:rFonts w:ascii="Trebuchet MS" w:hAnsi="Trebuchet MS"/>
          <w:color w:val="404040" w:themeColor="text1" w:themeTint="BF"/>
          <w:sz w:val="24"/>
          <w:szCs w:val="24"/>
        </w:rPr>
      </w:pPr>
      <w:r w:rsidRPr="00C9341F">
        <w:rPr>
          <w:rFonts w:ascii="Trebuchet MS" w:hAnsi="Trebuchet MS"/>
          <w:color w:val="404040" w:themeColor="text1" w:themeTint="BF"/>
          <w:sz w:val="24"/>
          <w:szCs w:val="24"/>
        </w:rPr>
        <w:t>Under the Management of Health and Safety at Work Regulations 1999, the minimum we must do is:</w:t>
      </w:r>
    </w:p>
    <w:p w14:paraId="68D7F2CE" w14:textId="1D959FFB" w:rsidR="00350B16" w:rsidRPr="00C9341F" w:rsidRDefault="00350B16" w:rsidP="002D5B68">
      <w:pPr>
        <w:pStyle w:val="ListParagraph"/>
        <w:numPr>
          <w:ilvl w:val="0"/>
          <w:numId w:val="1"/>
        </w:numPr>
        <w:rPr>
          <w:rFonts w:ascii="Trebuchet MS" w:hAnsi="Trebuchet MS"/>
          <w:color w:val="404040" w:themeColor="text1" w:themeTint="BF"/>
          <w:sz w:val="24"/>
          <w:szCs w:val="24"/>
        </w:rPr>
      </w:pPr>
      <w:r w:rsidRPr="00C9341F">
        <w:rPr>
          <w:rFonts w:ascii="Trebuchet MS" w:hAnsi="Trebuchet MS"/>
          <w:color w:val="404040" w:themeColor="text1" w:themeTint="BF"/>
          <w:sz w:val="24"/>
          <w:szCs w:val="24"/>
        </w:rPr>
        <w:t xml:space="preserve">identify what could cause injury or illness in </w:t>
      </w:r>
      <w:r w:rsidR="00C9341F" w:rsidRPr="00C9341F">
        <w:rPr>
          <w:rFonts w:ascii="Trebuchet MS" w:hAnsi="Trebuchet MS"/>
          <w:color w:val="404040" w:themeColor="text1" w:themeTint="BF"/>
          <w:sz w:val="24"/>
          <w:szCs w:val="24"/>
        </w:rPr>
        <w:t>our</w:t>
      </w:r>
      <w:r w:rsidRPr="00C9341F">
        <w:rPr>
          <w:rFonts w:ascii="Trebuchet MS" w:hAnsi="Trebuchet MS"/>
          <w:color w:val="404040" w:themeColor="text1" w:themeTint="BF"/>
          <w:sz w:val="24"/>
          <w:szCs w:val="24"/>
        </w:rPr>
        <w:t xml:space="preserve"> </w:t>
      </w:r>
      <w:r w:rsidR="002D4D77">
        <w:rPr>
          <w:rFonts w:ascii="Trebuchet MS" w:hAnsi="Trebuchet MS"/>
          <w:color w:val="404040" w:themeColor="text1" w:themeTint="BF"/>
          <w:sz w:val="24"/>
          <w:szCs w:val="24"/>
        </w:rPr>
        <w:t>operations</w:t>
      </w:r>
      <w:r w:rsidRPr="00C9341F">
        <w:rPr>
          <w:rFonts w:ascii="Trebuchet MS" w:hAnsi="Trebuchet MS"/>
          <w:color w:val="404040" w:themeColor="text1" w:themeTint="BF"/>
          <w:sz w:val="24"/>
          <w:szCs w:val="24"/>
        </w:rPr>
        <w:t xml:space="preserve"> (hazards)</w:t>
      </w:r>
    </w:p>
    <w:p w14:paraId="707D1CAA" w14:textId="77777777" w:rsidR="00350B16" w:rsidRPr="00C9341F" w:rsidRDefault="00350B16" w:rsidP="00AA14A5">
      <w:pPr>
        <w:pStyle w:val="ListParagraph"/>
        <w:numPr>
          <w:ilvl w:val="0"/>
          <w:numId w:val="1"/>
        </w:numPr>
        <w:rPr>
          <w:rFonts w:ascii="Trebuchet MS" w:hAnsi="Trebuchet MS"/>
          <w:color w:val="404040" w:themeColor="text1" w:themeTint="BF"/>
          <w:sz w:val="24"/>
          <w:szCs w:val="24"/>
        </w:rPr>
      </w:pPr>
      <w:r w:rsidRPr="00C9341F">
        <w:rPr>
          <w:rFonts w:ascii="Trebuchet MS" w:hAnsi="Trebuchet MS"/>
          <w:color w:val="404040" w:themeColor="text1" w:themeTint="BF"/>
          <w:sz w:val="24"/>
          <w:szCs w:val="24"/>
        </w:rPr>
        <w:t>decide how likely it is that someone could be harmed and how seriously (the risk)</w:t>
      </w:r>
    </w:p>
    <w:p w14:paraId="001E1A76" w14:textId="0F93066D" w:rsidR="00350B16" w:rsidRDefault="00350B16" w:rsidP="00AA14A5">
      <w:pPr>
        <w:pStyle w:val="ListParagraph"/>
        <w:numPr>
          <w:ilvl w:val="0"/>
          <w:numId w:val="1"/>
        </w:numPr>
        <w:rPr>
          <w:rFonts w:ascii="Trebuchet MS" w:hAnsi="Trebuchet MS"/>
          <w:color w:val="404040" w:themeColor="text1" w:themeTint="BF"/>
          <w:sz w:val="24"/>
          <w:szCs w:val="24"/>
        </w:rPr>
      </w:pPr>
      <w:r w:rsidRPr="00C9341F">
        <w:rPr>
          <w:rFonts w:ascii="Trebuchet MS" w:hAnsi="Trebuchet MS"/>
          <w:color w:val="404040" w:themeColor="text1" w:themeTint="BF"/>
          <w:sz w:val="24"/>
          <w:szCs w:val="24"/>
        </w:rPr>
        <w:t>take action to eliminate the hazard, or if this isn’t possible, control the risk</w:t>
      </w:r>
    </w:p>
    <w:p w14:paraId="166A2D8F" w14:textId="18F681EC" w:rsidR="008D3DD4" w:rsidRDefault="008D3DD4" w:rsidP="008D3DD4">
      <w:pPr>
        <w:rPr>
          <w:rFonts w:ascii="Trebuchet MS" w:hAnsi="Trebuchet MS"/>
          <w:color w:val="404040" w:themeColor="text1" w:themeTint="BF"/>
          <w:sz w:val="24"/>
          <w:szCs w:val="24"/>
        </w:rPr>
      </w:pPr>
    </w:p>
    <w:p w14:paraId="43E2F40E" w14:textId="33F1A7A6" w:rsidR="008D3DD4" w:rsidRPr="008D3DD4" w:rsidRDefault="008D3DD4" w:rsidP="008D3DD4">
      <w:pPr>
        <w:rPr>
          <w:rFonts w:ascii="Trebuchet MS" w:hAnsi="Trebuchet MS"/>
          <w:b/>
          <w:bCs/>
          <w:color w:val="404040" w:themeColor="text1" w:themeTint="BF"/>
          <w:sz w:val="32"/>
          <w:szCs w:val="32"/>
        </w:rPr>
      </w:pPr>
      <w:r w:rsidRPr="008D3DD4">
        <w:rPr>
          <w:rFonts w:ascii="Trebuchet MS" w:hAnsi="Trebuchet MS"/>
          <w:b/>
          <w:bCs/>
          <w:color w:val="404040" w:themeColor="text1" w:themeTint="BF"/>
          <w:sz w:val="32"/>
          <w:szCs w:val="32"/>
        </w:rPr>
        <w:t>Risk Management</w:t>
      </w:r>
    </w:p>
    <w:p w14:paraId="58B963F2" w14:textId="26C93193" w:rsidR="008D3DD4" w:rsidRDefault="00FB23CA" w:rsidP="008D3DD4">
      <w:pPr>
        <w:rPr>
          <w:rFonts w:ascii="Trebuchet MS" w:hAnsi="Trebuchet MS"/>
          <w:color w:val="404040" w:themeColor="text1" w:themeTint="BF"/>
          <w:sz w:val="24"/>
          <w:szCs w:val="24"/>
        </w:rPr>
      </w:pPr>
      <w:r>
        <w:rPr>
          <w:rFonts w:ascii="Trebuchet MS" w:hAnsi="Trebuchet MS"/>
          <w:color w:val="404040" w:themeColor="text1" w:themeTint="BF"/>
          <w:sz w:val="24"/>
          <w:szCs w:val="24"/>
        </w:rPr>
        <w:t>We will take a</w:t>
      </w:r>
      <w:r w:rsidR="008D3DD4" w:rsidRPr="008D3DD4">
        <w:rPr>
          <w:rFonts w:ascii="Trebuchet MS" w:hAnsi="Trebuchet MS"/>
          <w:color w:val="404040" w:themeColor="text1" w:themeTint="BF"/>
          <w:sz w:val="24"/>
          <w:szCs w:val="24"/>
        </w:rPr>
        <w:t xml:space="preserve"> step-by-step </w:t>
      </w:r>
      <w:r>
        <w:rPr>
          <w:rFonts w:ascii="Trebuchet MS" w:hAnsi="Trebuchet MS"/>
          <w:color w:val="404040" w:themeColor="text1" w:themeTint="BF"/>
          <w:sz w:val="24"/>
          <w:szCs w:val="24"/>
        </w:rPr>
        <w:t>approach to</w:t>
      </w:r>
      <w:r w:rsidR="008D3DD4" w:rsidRPr="008D3DD4">
        <w:rPr>
          <w:rFonts w:ascii="Trebuchet MS" w:hAnsi="Trebuchet MS"/>
          <w:color w:val="404040" w:themeColor="text1" w:themeTint="BF"/>
          <w:sz w:val="24"/>
          <w:szCs w:val="24"/>
        </w:rPr>
        <w:t xml:space="preserve"> controlling health and safety risks caused by hazards in </w:t>
      </w:r>
      <w:r>
        <w:rPr>
          <w:rFonts w:ascii="Trebuchet MS" w:hAnsi="Trebuchet MS"/>
          <w:color w:val="404040" w:themeColor="text1" w:themeTint="BF"/>
          <w:sz w:val="24"/>
          <w:szCs w:val="24"/>
        </w:rPr>
        <w:t>the course of our activities</w:t>
      </w:r>
      <w:r w:rsidR="008D3DD4" w:rsidRPr="008D3DD4">
        <w:rPr>
          <w:rFonts w:ascii="Trebuchet MS" w:hAnsi="Trebuchet MS"/>
          <w:color w:val="404040" w:themeColor="text1" w:themeTint="BF"/>
          <w:sz w:val="24"/>
          <w:szCs w:val="24"/>
        </w:rPr>
        <w:t>.</w:t>
      </w:r>
    </w:p>
    <w:p w14:paraId="2575CAA2" w14:textId="0407A639" w:rsidR="008D3DD4" w:rsidRPr="008D3DD4" w:rsidRDefault="008D3DD4" w:rsidP="008D3DD4">
      <w:pPr>
        <w:spacing w:after="0"/>
        <w:rPr>
          <w:rFonts w:ascii="Trebuchet MS" w:hAnsi="Trebuchet MS"/>
          <w:b/>
          <w:bCs/>
          <w:color w:val="404040" w:themeColor="text1" w:themeTint="BF"/>
          <w:sz w:val="24"/>
          <w:szCs w:val="24"/>
        </w:rPr>
      </w:pPr>
      <w:r w:rsidRPr="008D3DD4">
        <w:rPr>
          <w:rFonts w:ascii="Trebuchet MS" w:hAnsi="Trebuchet MS"/>
          <w:b/>
          <w:bCs/>
          <w:color w:val="404040" w:themeColor="text1" w:themeTint="BF"/>
          <w:sz w:val="24"/>
          <w:szCs w:val="24"/>
        </w:rPr>
        <w:t>Identifying hazards</w:t>
      </w:r>
    </w:p>
    <w:p w14:paraId="2CDC8BD3" w14:textId="1197F469" w:rsidR="00FB23CA" w:rsidRDefault="00FB23CA" w:rsidP="00FB23CA">
      <w:pPr>
        <w:spacing w:after="0"/>
        <w:rPr>
          <w:rFonts w:ascii="Trebuchet MS" w:hAnsi="Trebuchet MS"/>
          <w:color w:val="404040" w:themeColor="text1" w:themeTint="BF"/>
          <w:sz w:val="24"/>
          <w:szCs w:val="24"/>
        </w:rPr>
      </w:pPr>
      <w:r>
        <w:rPr>
          <w:rFonts w:ascii="Trebuchet MS" w:hAnsi="Trebuchet MS"/>
          <w:color w:val="404040" w:themeColor="text1" w:themeTint="BF"/>
          <w:sz w:val="24"/>
          <w:szCs w:val="24"/>
        </w:rPr>
        <w:t>We will consider:</w:t>
      </w:r>
    </w:p>
    <w:p w14:paraId="4632ABAE" w14:textId="6AC3ECE0" w:rsidR="002D4D77" w:rsidRPr="002D4D77" w:rsidRDefault="00FB23CA" w:rsidP="002D4D77">
      <w:pPr>
        <w:pStyle w:val="ListParagraph"/>
        <w:numPr>
          <w:ilvl w:val="0"/>
          <w:numId w:val="3"/>
        </w:numPr>
        <w:rPr>
          <w:rFonts w:ascii="Trebuchet MS" w:hAnsi="Trebuchet MS"/>
          <w:color w:val="404040" w:themeColor="text1" w:themeTint="BF"/>
          <w:sz w:val="24"/>
          <w:szCs w:val="24"/>
        </w:rPr>
      </w:pPr>
      <w:r>
        <w:rPr>
          <w:rFonts w:ascii="Trebuchet MS" w:hAnsi="Trebuchet MS"/>
          <w:color w:val="404040" w:themeColor="text1" w:themeTint="BF"/>
          <w:sz w:val="24"/>
          <w:szCs w:val="24"/>
        </w:rPr>
        <w:t xml:space="preserve">how people </w:t>
      </w:r>
      <w:r w:rsidR="002D4D77">
        <w:rPr>
          <w:rFonts w:ascii="Trebuchet MS" w:hAnsi="Trebuchet MS"/>
          <w:color w:val="404040" w:themeColor="text1" w:themeTint="BF"/>
          <w:sz w:val="24"/>
          <w:szCs w:val="24"/>
        </w:rPr>
        <w:t>use facilities</w:t>
      </w:r>
    </w:p>
    <w:p w14:paraId="709004DA" w14:textId="763B25FC" w:rsidR="002D4D77" w:rsidRPr="002D4D77" w:rsidRDefault="00FB23CA" w:rsidP="002D4D77">
      <w:pPr>
        <w:pStyle w:val="ListParagraph"/>
        <w:numPr>
          <w:ilvl w:val="0"/>
          <w:numId w:val="3"/>
        </w:numPr>
        <w:rPr>
          <w:rFonts w:ascii="Trebuchet MS" w:hAnsi="Trebuchet MS"/>
          <w:color w:val="404040" w:themeColor="text1" w:themeTint="BF"/>
          <w:sz w:val="24"/>
          <w:szCs w:val="24"/>
        </w:rPr>
      </w:pPr>
      <w:r>
        <w:rPr>
          <w:rFonts w:ascii="Trebuchet MS" w:hAnsi="Trebuchet MS"/>
          <w:color w:val="404040" w:themeColor="text1" w:themeTint="BF"/>
          <w:sz w:val="24"/>
          <w:szCs w:val="24"/>
        </w:rPr>
        <w:t>what safe or unsafe practices exist</w:t>
      </w:r>
    </w:p>
    <w:p w14:paraId="6F0006F8" w14:textId="6700F6DD" w:rsidR="00FB23CA" w:rsidRDefault="00FB23CA" w:rsidP="00FB23CA">
      <w:pPr>
        <w:pStyle w:val="ListParagraph"/>
        <w:numPr>
          <w:ilvl w:val="0"/>
          <w:numId w:val="3"/>
        </w:numPr>
        <w:rPr>
          <w:rFonts w:ascii="Trebuchet MS" w:hAnsi="Trebuchet MS"/>
          <w:color w:val="404040" w:themeColor="text1" w:themeTint="BF"/>
          <w:sz w:val="24"/>
          <w:szCs w:val="24"/>
        </w:rPr>
      </w:pPr>
      <w:r>
        <w:rPr>
          <w:rFonts w:ascii="Trebuchet MS" w:hAnsi="Trebuchet MS"/>
          <w:color w:val="404040" w:themeColor="text1" w:themeTint="BF"/>
          <w:sz w:val="24"/>
          <w:szCs w:val="24"/>
        </w:rPr>
        <w:t>manual handling</w:t>
      </w:r>
    </w:p>
    <w:p w14:paraId="61FF1922" w14:textId="77777777" w:rsidR="002D4D77" w:rsidRDefault="00FB23CA" w:rsidP="00FB23CA">
      <w:pPr>
        <w:pStyle w:val="ListParagraph"/>
        <w:numPr>
          <w:ilvl w:val="0"/>
          <w:numId w:val="3"/>
        </w:numPr>
        <w:rPr>
          <w:rFonts w:ascii="Trebuchet MS" w:hAnsi="Trebuchet MS"/>
          <w:color w:val="404040" w:themeColor="text1" w:themeTint="BF"/>
          <w:sz w:val="24"/>
          <w:szCs w:val="24"/>
        </w:rPr>
      </w:pPr>
      <w:r>
        <w:rPr>
          <w:rFonts w:ascii="Trebuchet MS" w:hAnsi="Trebuchet MS"/>
          <w:color w:val="404040" w:themeColor="text1" w:themeTint="BF"/>
          <w:sz w:val="24"/>
          <w:szCs w:val="24"/>
        </w:rPr>
        <w:t>potential</w:t>
      </w:r>
      <w:r w:rsidR="002D4D77">
        <w:rPr>
          <w:rFonts w:ascii="Trebuchet MS" w:hAnsi="Trebuchet MS"/>
          <w:color w:val="404040" w:themeColor="text1" w:themeTint="BF"/>
          <w:sz w:val="24"/>
          <w:szCs w:val="24"/>
        </w:rPr>
        <w:t xml:space="preserve"> physical hazards</w:t>
      </w:r>
    </w:p>
    <w:p w14:paraId="2B0B7585" w14:textId="485F15ED" w:rsidR="00FB23CA" w:rsidRDefault="002D4D77" w:rsidP="00FB23CA">
      <w:pPr>
        <w:pStyle w:val="ListParagraph"/>
        <w:numPr>
          <w:ilvl w:val="0"/>
          <w:numId w:val="3"/>
        </w:numPr>
        <w:rPr>
          <w:rFonts w:ascii="Trebuchet MS" w:hAnsi="Trebuchet MS"/>
          <w:color w:val="404040" w:themeColor="text1" w:themeTint="BF"/>
          <w:sz w:val="24"/>
          <w:szCs w:val="24"/>
        </w:rPr>
      </w:pPr>
      <w:r>
        <w:rPr>
          <w:rFonts w:ascii="Trebuchet MS" w:hAnsi="Trebuchet MS"/>
          <w:color w:val="404040" w:themeColor="text1" w:themeTint="BF"/>
          <w:sz w:val="24"/>
          <w:szCs w:val="24"/>
        </w:rPr>
        <w:t>potential hazards that could lead to</w:t>
      </w:r>
      <w:r w:rsidR="00FB23CA">
        <w:rPr>
          <w:rFonts w:ascii="Trebuchet MS" w:hAnsi="Trebuchet MS"/>
          <w:color w:val="404040" w:themeColor="text1" w:themeTint="BF"/>
          <w:sz w:val="24"/>
          <w:szCs w:val="24"/>
        </w:rPr>
        <w:t xml:space="preserve"> stress</w:t>
      </w:r>
    </w:p>
    <w:p w14:paraId="7D524C13" w14:textId="174BAECA" w:rsidR="00FB23CA" w:rsidRPr="00FB23CA" w:rsidRDefault="00FB23CA" w:rsidP="00FB23CA">
      <w:pPr>
        <w:pStyle w:val="ListParagraph"/>
        <w:numPr>
          <w:ilvl w:val="0"/>
          <w:numId w:val="3"/>
        </w:numPr>
        <w:rPr>
          <w:rFonts w:ascii="Trebuchet MS" w:hAnsi="Trebuchet MS"/>
          <w:color w:val="404040" w:themeColor="text1" w:themeTint="BF"/>
          <w:sz w:val="24"/>
          <w:szCs w:val="24"/>
        </w:rPr>
      </w:pPr>
      <w:r>
        <w:rPr>
          <w:rFonts w:ascii="Trebuchet MS" w:hAnsi="Trebuchet MS"/>
          <w:color w:val="404040" w:themeColor="text1" w:themeTint="BF"/>
          <w:sz w:val="24"/>
          <w:szCs w:val="24"/>
        </w:rPr>
        <w:t xml:space="preserve">any other perceived hazard </w:t>
      </w:r>
    </w:p>
    <w:p w14:paraId="546C739E" w14:textId="0CF8B563" w:rsidR="00FB23CA" w:rsidRDefault="00E23C1D" w:rsidP="00E23C1D">
      <w:pPr>
        <w:spacing w:after="0"/>
        <w:rPr>
          <w:rFonts w:ascii="Trebuchet MS" w:hAnsi="Trebuchet MS"/>
          <w:color w:val="404040" w:themeColor="text1" w:themeTint="BF"/>
          <w:sz w:val="24"/>
          <w:szCs w:val="24"/>
        </w:rPr>
      </w:pPr>
      <w:r>
        <w:rPr>
          <w:rFonts w:ascii="Trebuchet MS" w:hAnsi="Trebuchet MS"/>
          <w:color w:val="404040" w:themeColor="text1" w:themeTint="BF"/>
          <w:sz w:val="24"/>
          <w:szCs w:val="24"/>
        </w:rPr>
        <w:t>We will consider how each hazard might affect:</w:t>
      </w:r>
    </w:p>
    <w:p w14:paraId="3C534067" w14:textId="60109C92" w:rsidR="00E23C1D" w:rsidRDefault="00E23C1D" w:rsidP="00E23C1D">
      <w:pPr>
        <w:pStyle w:val="ListParagraph"/>
        <w:numPr>
          <w:ilvl w:val="0"/>
          <w:numId w:val="4"/>
        </w:numPr>
        <w:rPr>
          <w:rFonts w:ascii="Trebuchet MS" w:hAnsi="Trebuchet MS"/>
          <w:color w:val="404040" w:themeColor="text1" w:themeTint="BF"/>
          <w:sz w:val="24"/>
          <w:szCs w:val="24"/>
        </w:rPr>
      </w:pPr>
      <w:r>
        <w:rPr>
          <w:rFonts w:ascii="Trebuchet MS" w:hAnsi="Trebuchet MS"/>
          <w:color w:val="404040" w:themeColor="text1" w:themeTint="BF"/>
          <w:sz w:val="24"/>
          <w:szCs w:val="24"/>
        </w:rPr>
        <w:t>employees</w:t>
      </w:r>
    </w:p>
    <w:p w14:paraId="785383A6" w14:textId="724EF5DC" w:rsidR="00E23C1D" w:rsidRDefault="00E23C1D" w:rsidP="00E23C1D">
      <w:pPr>
        <w:pStyle w:val="ListParagraph"/>
        <w:numPr>
          <w:ilvl w:val="0"/>
          <w:numId w:val="4"/>
        </w:numPr>
        <w:rPr>
          <w:rFonts w:ascii="Trebuchet MS" w:hAnsi="Trebuchet MS"/>
          <w:color w:val="404040" w:themeColor="text1" w:themeTint="BF"/>
          <w:sz w:val="24"/>
          <w:szCs w:val="24"/>
        </w:rPr>
      </w:pPr>
      <w:r>
        <w:rPr>
          <w:rFonts w:ascii="Trebuchet MS" w:hAnsi="Trebuchet MS"/>
          <w:color w:val="404040" w:themeColor="text1" w:themeTint="BF"/>
          <w:sz w:val="24"/>
          <w:szCs w:val="24"/>
        </w:rPr>
        <w:t>volunteers</w:t>
      </w:r>
    </w:p>
    <w:p w14:paraId="6114C9DB" w14:textId="4816D815" w:rsidR="00E23C1D" w:rsidRDefault="00E23C1D" w:rsidP="00E23C1D">
      <w:pPr>
        <w:pStyle w:val="ListParagraph"/>
        <w:numPr>
          <w:ilvl w:val="0"/>
          <w:numId w:val="4"/>
        </w:numPr>
        <w:rPr>
          <w:rFonts w:ascii="Trebuchet MS" w:hAnsi="Trebuchet MS"/>
          <w:color w:val="404040" w:themeColor="text1" w:themeTint="BF"/>
          <w:sz w:val="24"/>
          <w:szCs w:val="24"/>
        </w:rPr>
      </w:pPr>
      <w:r>
        <w:rPr>
          <w:rFonts w:ascii="Trebuchet MS" w:hAnsi="Trebuchet MS"/>
          <w:color w:val="404040" w:themeColor="text1" w:themeTint="BF"/>
          <w:sz w:val="24"/>
          <w:szCs w:val="24"/>
        </w:rPr>
        <w:t>clients</w:t>
      </w:r>
    </w:p>
    <w:p w14:paraId="2F6C6749" w14:textId="5A3AE0D9" w:rsidR="00E23C1D" w:rsidRDefault="00E23C1D" w:rsidP="00E23C1D">
      <w:pPr>
        <w:pStyle w:val="ListParagraph"/>
        <w:numPr>
          <w:ilvl w:val="0"/>
          <w:numId w:val="4"/>
        </w:numPr>
        <w:rPr>
          <w:rFonts w:ascii="Trebuchet MS" w:hAnsi="Trebuchet MS"/>
          <w:color w:val="404040" w:themeColor="text1" w:themeTint="BF"/>
          <w:sz w:val="24"/>
          <w:szCs w:val="24"/>
        </w:rPr>
      </w:pPr>
      <w:r>
        <w:rPr>
          <w:rFonts w:ascii="Trebuchet MS" w:hAnsi="Trebuchet MS"/>
          <w:color w:val="404040" w:themeColor="text1" w:themeTint="BF"/>
          <w:sz w:val="24"/>
          <w:szCs w:val="24"/>
        </w:rPr>
        <w:t>members of the public</w:t>
      </w:r>
    </w:p>
    <w:p w14:paraId="1FD0BC47" w14:textId="383A59F8" w:rsidR="00E23C1D" w:rsidRDefault="00E23C1D" w:rsidP="00E23C1D">
      <w:pPr>
        <w:pStyle w:val="ListParagraph"/>
        <w:numPr>
          <w:ilvl w:val="0"/>
          <w:numId w:val="4"/>
        </w:numPr>
        <w:rPr>
          <w:rFonts w:ascii="Trebuchet MS" w:hAnsi="Trebuchet MS"/>
          <w:color w:val="404040" w:themeColor="text1" w:themeTint="BF"/>
          <w:sz w:val="24"/>
          <w:szCs w:val="24"/>
        </w:rPr>
      </w:pPr>
      <w:r>
        <w:rPr>
          <w:rFonts w:ascii="Trebuchet MS" w:hAnsi="Trebuchet MS"/>
          <w:color w:val="404040" w:themeColor="text1" w:themeTint="BF"/>
          <w:sz w:val="24"/>
          <w:szCs w:val="24"/>
        </w:rPr>
        <w:t>any vulnerable person within or using the services of our organisation</w:t>
      </w:r>
    </w:p>
    <w:p w14:paraId="47F42057" w14:textId="4048C739" w:rsidR="00E23C1D" w:rsidRPr="00E23C1D" w:rsidRDefault="00E23C1D" w:rsidP="00E23C1D">
      <w:pPr>
        <w:rPr>
          <w:rFonts w:ascii="Trebuchet MS" w:hAnsi="Trebuchet MS"/>
          <w:color w:val="404040" w:themeColor="text1" w:themeTint="BF"/>
          <w:sz w:val="24"/>
          <w:szCs w:val="24"/>
        </w:rPr>
      </w:pPr>
      <w:r>
        <w:rPr>
          <w:rFonts w:ascii="Trebuchet MS" w:hAnsi="Trebuchet MS"/>
          <w:color w:val="404040" w:themeColor="text1" w:themeTint="BF"/>
          <w:sz w:val="24"/>
          <w:szCs w:val="24"/>
        </w:rPr>
        <w:t>We will listen to and act on suggestions from any member of our organisation, our clients or any member of the public who identifies a hazard or how to mitigate it.</w:t>
      </w:r>
    </w:p>
    <w:p w14:paraId="5DBC613E" w14:textId="4B7FAA76" w:rsidR="008D3DD4" w:rsidRPr="00E23C1D" w:rsidRDefault="008D3DD4" w:rsidP="00E23C1D">
      <w:pPr>
        <w:spacing w:after="0"/>
        <w:rPr>
          <w:rFonts w:ascii="Trebuchet MS" w:hAnsi="Trebuchet MS"/>
          <w:b/>
          <w:bCs/>
          <w:color w:val="404040" w:themeColor="text1" w:themeTint="BF"/>
          <w:sz w:val="24"/>
          <w:szCs w:val="24"/>
        </w:rPr>
      </w:pPr>
      <w:r w:rsidRPr="00E23C1D">
        <w:rPr>
          <w:rFonts w:ascii="Trebuchet MS" w:hAnsi="Trebuchet MS"/>
          <w:b/>
          <w:bCs/>
          <w:color w:val="404040" w:themeColor="text1" w:themeTint="BF"/>
          <w:sz w:val="24"/>
          <w:szCs w:val="24"/>
        </w:rPr>
        <w:t>Assessing the risks</w:t>
      </w:r>
    </w:p>
    <w:p w14:paraId="7BBB57D1" w14:textId="02D8EE88" w:rsidR="008D3DD4" w:rsidRDefault="00E23C1D" w:rsidP="008D3DD4">
      <w:pPr>
        <w:rPr>
          <w:rFonts w:ascii="Trebuchet MS" w:hAnsi="Trebuchet MS"/>
          <w:color w:val="404040" w:themeColor="text1" w:themeTint="BF"/>
          <w:sz w:val="24"/>
          <w:szCs w:val="24"/>
        </w:rPr>
      </w:pPr>
      <w:r w:rsidRPr="00E23C1D">
        <w:rPr>
          <w:rFonts w:ascii="Trebuchet MS" w:hAnsi="Trebuchet MS"/>
          <w:color w:val="404040" w:themeColor="text1" w:themeTint="BF"/>
          <w:sz w:val="24"/>
          <w:szCs w:val="24"/>
        </w:rPr>
        <w:t xml:space="preserve">Once </w:t>
      </w:r>
      <w:r>
        <w:rPr>
          <w:rFonts w:ascii="Trebuchet MS" w:hAnsi="Trebuchet MS"/>
          <w:color w:val="404040" w:themeColor="text1" w:themeTint="BF"/>
          <w:sz w:val="24"/>
          <w:szCs w:val="24"/>
        </w:rPr>
        <w:t>we</w:t>
      </w:r>
      <w:r w:rsidRPr="00E23C1D">
        <w:rPr>
          <w:rFonts w:ascii="Trebuchet MS" w:hAnsi="Trebuchet MS"/>
          <w:color w:val="404040" w:themeColor="text1" w:themeTint="BF"/>
          <w:sz w:val="24"/>
          <w:szCs w:val="24"/>
        </w:rPr>
        <w:t xml:space="preserve"> have identified the hazards,</w:t>
      </w:r>
      <w:r>
        <w:rPr>
          <w:rFonts w:ascii="Trebuchet MS" w:hAnsi="Trebuchet MS"/>
          <w:color w:val="404040" w:themeColor="text1" w:themeTint="BF"/>
          <w:sz w:val="24"/>
          <w:szCs w:val="24"/>
        </w:rPr>
        <w:t xml:space="preserve"> we will</w:t>
      </w:r>
      <w:r w:rsidRPr="00E23C1D">
        <w:rPr>
          <w:rFonts w:ascii="Trebuchet MS" w:hAnsi="Trebuchet MS"/>
          <w:color w:val="404040" w:themeColor="text1" w:themeTint="BF"/>
          <w:sz w:val="24"/>
          <w:szCs w:val="24"/>
        </w:rPr>
        <w:t xml:space="preserve"> decide how likely it is that someone could be harmed and how serious it could be</w:t>
      </w:r>
      <w:r w:rsidR="002D4D77">
        <w:rPr>
          <w:rFonts w:ascii="Trebuchet MS" w:hAnsi="Trebuchet MS"/>
          <w:color w:val="404040" w:themeColor="text1" w:themeTint="BF"/>
          <w:sz w:val="24"/>
          <w:szCs w:val="24"/>
        </w:rPr>
        <w:t>.</w:t>
      </w:r>
    </w:p>
    <w:p w14:paraId="541378AD" w14:textId="449FB930" w:rsidR="00E23C1D" w:rsidRPr="00E23C1D" w:rsidRDefault="00E23C1D" w:rsidP="00E23C1D">
      <w:pPr>
        <w:spacing w:after="0"/>
        <w:rPr>
          <w:rFonts w:ascii="Trebuchet MS" w:hAnsi="Trebuchet MS"/>
          <w:color w:val="404040" w:themeColor="text1" w:themeTint="BF"/>
          <w:sz w:val="24"/>
          <w:szCs w:val="24"/>
        </w:rPr>
      </w:pPr>
      <w:r w:rsidRPr="00E23C1D">
        <w:rPr>
          <w:rFonts w:ascii="Trebuchet MS" w:hAnsi="Trebuchet MS"/>
          <w:color w:val="404040" w:themeColor="text1" w:themeTint="BF"/>
          <w:sz w:val="24"/>
          <w:szCs w:val="24"/>
        </w:rPr>
        <w:t>We will decide:</w:t>
      </w:r>
    </w:p>
    <w:p w14:paraId="0A096A28" w14:textId="77777777" w:rsidR="00E23C1D" w:rsidRPr="00E23C1D" w:rsidRDefault="00E23C1D" w:rsidP="00E23C1D">
      <w:pPr>
        <w:pStyle w:val="ListParagraph"/>
        <w:numPr>
          <w:ilvl w:val="0"/>
          <w:numId w:val="6"/>
        </w:numPr>
        <w:rPr>
          <w:rFonts w:ascii="Trebuchet MS" w:hAnsi="Trebuchet MS"/>
          <w:color w:val="404040" w:themeColor="text1" w:themeTint="BF"/>
          <w:sz w:val="24"/>
          <w:szCs w:val="24"/>
        </w:rPr>
      </w:pPr>
      <w:r w:rsidRPr="00E23C1D">
        <w:rPr>
          <w:rFonts w:ascii="Trebuchet MS" w:hAnsi="Trebuchet MS"/>
          <w:color w:val="404040" w:themeColor="text1" w:themeTint="BF"/>
          <w:sz w:val="24"/>
          <w:szCs w:val="24"/>
        </w:rPr>
        <w:t>Who might be harmed and how</w:t>
      </w:r>
    </w:p>
    <w:p w14:paraId="263A23D3" w14:textId="2F32279B" w:rsidR="00E23C1D" w:rsidRPr="00E23C1D" w:rsidRDefault="00E23C1D" w:rsidP="00E23C1D">
      <w:pPr>
        <w:pStyle w:val="ListParagraph"/>
        <w:numPr>
          <w:ilvl w:val="0"/>
          <w:numId w:val="6"/>
        </w:numPr>
        <w:rPr>
          <w:rFonts w:ascii="Trebuchet MS" w:hAnsi="Trebuchet MS"/>
          <w:color w:val="404040" w:themeColor="text1" w:themeTint="BF"/>
          <w:sz w:val="24"/>
          <w:szCs w:val="24"/>
        </w:rPr>
      </w:pPr>
      <w:r w:rsidRPr="00E23C1D">
        <w:rPr>
          <w:rFonts w:ascii="Trebuchet MS" w:hAnsi="Trebuchet MS"/>
          <w:color w:val="404040" w:themeColor="text1" w:themeTint="BF"/>
          <w:sz w:val="24"/>
          <w:szCs w:val="24"/>
        </w:rPr>
        <w:t>What we are already doing to control the risks</w:t>
      </w:r>
    </w:p>
    <w:p w14:paraId="1F7D1E56" w14:textId="680421D2" w:rsidR="00E23C1D" w:rsidRPr="00E23C1D" w:rsidRDefault="00E23C1D" w:rsidP="00E23C1D">
      <w:pPr>
        <w:pStyle w:val="ListParagraph"/>
        <w:numPr>
          <w:ilvl w:val="0"/>
          <w:numId w:val="6"/>
        </w:numPr>
        <w:rPr>
          <w:rFonts w:ascii="Trebuchet MS" w:hAnsi="Trebuchet MS"/>
          <w:color w:val="404040" w:themeColor="text1" w:themeTint="BF"/>
          <w:sz w:val="24"/>
          <w:szCs w:val="24"/>
        </w:rPr>
      </w:pPr>
      <w:r w:rsidRPr="00E23C1D">
        <w:rPr>
          <w:rFonts w:ascii="Trebuchet MS" w:hAnsi="Trebuchet MS"/>
          <w:color w:val="404040" w:themeColor="text1" w:themeTint="BF"/>
          <w:sz w:val="24"/>
          <w:szCs w:val="24"/>
        </w:rPr>
        <w:t>What further action we need to take to control the risks</w:t>
      </w:r>
    </w:p>
    <w:p w14:paraId="596CBA5C" w14:textId="77777777" w:rsidR="00E23C1D" w:rsidRDefault="00E23C1D" w:rsidP="00FA7BC9">
      <w:pPr>
        <w:pStyle w:val="ListParagraph"/>
        <w:numPr>
          <w:ilvl w:val="0"/>
          <w:numId w:val="6"/>
        </w:numPr>
        <w:rPr>
          <w:rFonts w:ascii="Trebuchet MS" w:hAnsi="Trebuchet MS"/>
          <w:color w:val="404040" w:themeColor="text1" w:themeTint="BF"/>
          <w:sz w:val="24"/>
          <w:szCs w:val="24"/>
        </w:rPr>
      </w:pPr>
      <w:r w:rsidRPr="00E23C1D">
        <w:rPr>
          <w:rFonts w:ascii="Trebuchet MS" w:hAnsi="Trebuchet MS"/>
          <w:color w:val="404040" w:themeColor="text1" w:themeTint="BF"/>
          <w:sz w:val="24"/>
          <w:szCs w:val="24"/>
        </w:rPr>
        <w:t>Who needs to carry out the action</w:t>
      </w:r>
    </w:p>
    <w:p w14:paraId="3B3423D8" w14:textId="4F4306E7" w:rsidR="00E23C1D" w:rsidRPr="00E23C1D" w:rsidRDefault="00E23C1D" w:rsidP="00FA7BC9">
      <w:pPr>
        <w:pStyle w:val="ListParagraph"/>
        <w:numPr>
          <w:ilvl w:val="0"/>
          <w:numId w:val="6"/>
        </w:numPr>
        <w:rPr>
          <w:rFonts w:ascii="Trebuchet MS" w:hAnsi="Trebuchet MS"/>
          <w:color w:val="404040" w:themeColor="text1" w:themeTint="BF"/>
          <w:sz w:val="24"/>
          <w:szCs w:val="24"/>
        </w:rPr>
      </w:pPr>
      <w:r w:rsidRPr="00E23C1D">
        <w:rPr>
          <w:rFonts w:ascii="Trebuchet MS" w:hAnsi="Trebuchet MS"/>
          <w:color w:val="404040" w:themeColor="text1" w:themeTint="BF"/>
          <w:sz w:val="24"/>
          <w:szCs w:val="24"/>
        </w:rPr>
        <w:t>When the action is needed by</w:t>
      </w:r>
    </w:p>
    <w:p w14:paraId="1709DC5C" w14:textId="77777777" w:rsidR="00E23C1D" w:rsidRDefault="00E23C1D" w:rsidP="008D3DD4">
      <w:pPr>
        <w:rPr>
          <w:rFonts w:ascii="Trebuchet MS" w:hAnsi="Trebuchet MS"/>
          <w:color w:val="404040" w:themeColor="text1" w:themeTint="BF"/>
          <w:sz w:val="24"/>
          <w:szCs w:val="24"/>
        </w:rPr>
      </w:pPr>
    </w:p>
    <w:p w14:paraId="6A3738ED" w14:textId="197270C8" w:rsidR="008D3DD4" w:rsidRPr="00D65009" w:rsidRDefault="008D3DD4" w:rsidP="00D65009">
      <w:pPr>
        <w:spacing w:after="0"/>
        <w:rPr>
          <w:rFonts w:ascii="Trebuchet MS" w:hAnsi="Trebuchet MS"/>
          <w:b/>
          <w:bCs/>
          <w:color w:val="404040" w:themeColor="text1" w:themeTint="BF"/>
          <w:sz w:val="24"/>
          <w:szCs w:val="24"/>
        </w:rPr>
      </w:pPr>
      <w:r w:rsidRPr="00D65009">
        <w:rPr>
          <w:rFonts w:ascii="Trebuchet MS" w:hAnsi="Trebuchet MS"/>
          <w:b/>
          <w:bCs/>
          <w:color w:val="404040" w:themeColor="text1" w:themeTint="BF"/>
          <w:sz w:val="24"/>
          <w:szCs w:val="24"/>
        </w:rPr>
        <w:t>Controlling the risks</w:t>
      </w:r>
    </w:p>
    <w:p w14:paraId="0CC028D7" w14:textId="77777777" w:rsidR="00D65009" w:rsidRDefault="00D65009" w:rsidP="00D65009">
      <w:pPr>
        <w:rPr>
          <w:rFonts w:ascii="Trebuchet MS" w:hAnsi="Trebuchet MS"/>
          <w:color w:val="404040" w:themeColor="text1" w:themeTint="BF"/>
          <w:sz w:val="24"/>
          <w:szCs w:val="24"/>
        </w:rPr>
      </w:pPr>
      <w:r>
        <w:rPr>
          <w:rFonts w:ascii="Trebuchet MS" w:hAnsi="Trebuchet MS"/>
          <w:color w:val="404040" w:themeColor="text1" w:themeTint="BF"/>
          <w:sz w:val="24"/>
          <w:szCs w:val="24"/>
        </w:rPr>
        <w:t xml:space="preserve">We will </w:t>
      </w:r>
      <w:r w:rsidRPr="00D65009">
        <w:rPr>
          <w:rFonts w:ascii="Trebuchet MS" w:hAnsi="Trebuchet MS"/>
          <w:color w:val="404040" w:themeColor="text1" w:themeTint="BF"/>
          <w:sz w:val="24"/>
          <w:szCs w:val="24"/>
        </w:rPr>
        <w:t>do everything ‘reasonably practicable’ to protect people from harm. This means balancing the level of risk against the measures needed to control the real risk in terms of money, time or trouble.</w:t>
      </w:r>
    </w:p>
    <w:p w14:paraId="48E105A4" w14:textId="47D335B5" w:rsidR="00D65009" w:rsidRDefault="00D65009" w:rsidP="00D65009">
      <w:pPr>
        <w:spacing w:after="0"/>
        <w:rPr>
          <w:rFonts w:ascii="Trebuchet MS" w:hAnsi="Trebuchet MS"/>
          <w:color w:val="404040" w:themeColor="text1" w:themeTint="BF"/>
          <w:sz w:val="24"/>
          <w:szCs w:val="24"/>
        </w:rPr>
      </w:pPr>
      <w:r>
        <w:rPr>
          <w:rFonts w:ascii="Trebuchet MS" w:hAnsi="Trebuchet MS"/>
          <w:color w:val="404040" w:themeColor="text1" w:themeTint="BF"/>
          <w:sz w:val="24"/>
          <w:szCs w:val="24"/>
        </w:rPr>
        <w:t>Having identified the hazards and assessed the risks we will:</w:t>
      </w:r>
    </w:p>
    <w:p w14:paraId="565D6319" w14:textId="791D30E2" w:rsidR="008D3DD4" w:rsidRDefault="00D65009" w:rsidP="00D65009">
      <w:pPr>
        <w:pStyle w:val="ListParagraph"/>
        <w:numPr>
          <w:ilvl w:val="0"/>
          <w:numId w:val="9"/>
        </w:numPr>
        <w:rPr>
          <w:rFonts w:ascii="Trebuchet MS" w:hAnsi="Trebuchet MS"/>
          <w:color w:val="404040" w:themeColor="text1" w:themeTint="BF"/>
          <w:sz w:val="24"/>
          <w:szCs w:val="24"/>
        </w:rPr>
      </w:pPr>
      <w:r w:rsidRPr="00D65009">
        <w:rPr>
          <w:rFonts w:ascii="Trebuchet MS" w:hAnsi="Trebuchet MS"/>
          <w:color w:val="404040" w:themeColor="text1" w:themeTint="BF"/>
          <w:sz w:val="24"/>
          <w:szCs w:val="24"/>
        </w:rPr>
        <w:t>eliminate the hazard</w:t>
      </w:r>
      <w:r>
        <w:rPr>
          <w:rFonts w:ascii="Trebuchet MS" w:hAnsi="Trebuchet MS"/>
          <w:color w:val="404040" w:themeColor="text1" w:themeTint="BF"/>
          <w:sz w:val="24"/>
          <w:szCs w:val="24"/>
        </w:rPr>
        <w:t xml:space="preserve"> if at all possible </w:t>
      </w:r>
      <w:r w:rsidR="002D4D77">
        <w:rPr>
          <w:rFonts w:ascii="Trebuchet MS" w:hAnsi="Trebuchet MS"/>
          <w:color w:val="404040" w:themeColor="text1" w:themeTint="BF"/>
          <w:sz w:val="24"/>
          <w:szCs w:val="24"/>
        </w:rPr>
        <w:t>or</w:t>
      </w:r>
      <w:r>
        <w:rPr>
          <w:rFonts w:ascii="Trebuchet MS" w:hAnsi="Trebuchet MS"/>
          <w:color w:val="404040" w:themeColor="text1" w:themeTint="BF"/>
          <w:sz w:val="24"/>
          <w:szCs w:val="24"/>
        </w:rPr>
        <w:t>,</w:t>
      </w:r>
      <w:r w:rsidRPr="00D65009">
        <w:rPr>
          <w:rFonts w:ascii="Trebuchet MS" w:hAnsi="Trebuchet MS"/>
          <w:color w:val="404040" w:themeColor="text1" w:themeTint="BF"/>
          <w:sz w:val="24"/>
          <w:szCs w:val="24"/>
        </w:rPr>
        <w:t xml:space="preserve"> </w:t>
      </w:r>
      <w:r>
        <w:rPr>
          <w:rFonts w:ascii="Trebuchet MS" w:hAnsi="Trebuchet MS"/>
          <w:color w:val="404040" w:themeColor="text1" w:themeTint="BF"/>
          <w:sz w:val="24"/>
          <w:szCs w:val="24"/>
        </w:rPr>
        <w:t>where this is not possible,</w:t>
      </w:r>
    </w:p>
    <w:p w14:paraId="33EE75A9" w14:textId="46E3E623" w:rsidR="00D65009" w:rsidRPr="00D65009" w:rsidRDefault="00D65009" w:rsidP="00D65009">
      <w:pPr>
        <w:pStyle w:val="ListParagraph"/>
        <w:numPr>
          <w:ilvl w:val="0"/>
          <w:numId w:val="9"/>
        </w:numPr>
        <w:rPr>
          <w:rFonts w:ascii="Trebuchet MS" w:hAnsi="Trebuchet MS"/>
          <w:color w:val="404040" w:themeColor="text1" w:themeTint="BF"/>
          <w:sz w:val="24"/>
          <w:szCs w:val="24"/>
        </w:rPr>
      </w:pPr>
      <w:r>
        <w:rPr>
          <w:rFonts w:ascii="Trebuchet MS" w:hAnsi="Trebuchet MS"/>
          <w:color w:val="404040" w:themeColor="text1" w:themeTint="BF"/>
          <w:sz w:val="24"/>
          <w:szCs w:val="24"/>
        </w:rPr>
        <w:t>control the risk so that harm is unlikely</w:t>
      </w:r>
    </w:p>
    <w:p w14:paraId="09197568" w14:textId="3CD60640" w:rsidR="008D3DD4" w:rsidRPr="00D65009" w:rsidRDefault="008D3DD4" w:rsidP="00D65009">
      <w:pPr>
        <w:spacing w:after="0"/>
        <w:rPr>
          <w:rFonts w:ascii="Trebuchet MS" w:hAnsi="Trebuchet MS"/>
          <w:b/>
          <w:bCs/>
          <w:color w:val="404040" w:themeColor="text1" w:themeTint="BF"/>
          <w:sz w:val="24"/>
          <w:szCs w:val="24"/>
        </w:rPr>
      </w:pPr>
      <w:r w:rsidRPr="00D65009">
        <w:rPr>
          <w:rFonts w:ascii="Trebuchet MS" w:hAnsi="Trebuchet MS"/>
          <w:b/>
          <w:bCs/>
          <w:color w:val="404040" w:themeColor="text1" w:themeTint="BF"/>
          <w:sz w:val="24"/>
          <w:szCs w:val="24"/>
        </w:rPr>
        <w:t>Recording findings</w:t>
      </w:r>
    </w:p>
    <w:p w14:paraId="79BAAA1A" w14:textId="3F489C60" w:rsidR="00D65009" w:rsidRDefault="00D65009" w:rsidP="00D65009">
      <w:pPr>
        <w:spacing w:after="0"/>
        <w:rPr>
          <w:rFonts w:ascii="Trebuchet MS" w:hAnsi="Trebuchet MS"/>
          <w:color w:val="404040" w:themeColor="text1" w:themeTint="BF"/>
          <w:sz w:val="24"/>
          <w:szCs w:val="24"/>
        </w:rPr>
      </w:pPr>
      <w:r>
        <w:rPr>
          <w:rFonts w:ascii="Trebuchet MS" w:hAnsi="Trebuchet MS"/>
          <w:color w:val="404040" w:themeColor="text1" w:themeTint="BF"/>
          <w:sz w:val="24"/>
          <w:szCs w:val="24"/>
        </w:rPr>
        <w:t>We will keep records of:</w:t>
      </w:r>
    </w:p>
    <w:p w14:paraId="1AEFA9AD" w14:textId="77777777" w:rsidR="00D65009" w:rsidRPr="00D65009" w:rsidRDefault="00D65009" w:rsidP="00D65009">
      <w:pPr>
        <w:pStyle w:val="ListParagraph"/>
        <w:numPr>
          <w:ilvl w:val="0"/>
          <w:numId w:val="9"/>
        </w:numPr>
        <w:rPr>
          <w:rFonts w:ascii="Trebuchet MS" w:hAnsi="Trebuchet MS"/>
          <w:color w:val="404040" w:themeColor="text1" w:themeTint="BF"/>
          <w:sz w:val="24"/>
          <w:szCs w:val="24"/>
        </w:rPr>
      </w:pPr>
      <w:r w:rsidRPr="00D65009">
        <w:rPr>
          <w:rFonts w:ascii="Trebuchet MS" w:hAnsi="Trebuchet MS"/>
          <w:color w:val="404040" w:themeColor="text1" w:themeTint="BF"/>
          <w:sz w:val="24"/>
          <w:szCs w:val="24"/>
        </w:rPr>
        <w:t>the hazards (things that may cause harm)</w:t>
      </w:r>
    </w:p>
    <w:p w14:paraId="774D0ED6" w14:textId="77777777" w:rsidR="00D65009" w:rsidRPr="00D65009" w:rsidRDefault="00D65009" w:rsidP="00D65009">
      <w:pPr>
        <w:pStyle w:val="ListParagraph"/>
        <w:numPr>
          <w:ilvl w:val="0"/>
          <w:numId w:val="9"/>
        </w:numPr>
        <w:rPr>
          <w:rFonts w:ascii="Trebuchet MS" w:hAnsi="Trebuchet MS"/>
          <w:color w:val="404040" w:themeColor="text1" w:themeTint="BF"/>
          <w:sz w:val="24"/>
          <w:szCs w:val="24"/>
        </w:rPr>
      </w:pPr>
      <w:r w:rsidRPr="00D65009">
        <w:rPr>
          <w:rFonts w:ascii="Trebuchet MS" w:hAnsi="Trebuchet MS"/>
          <w:color w:val="404040" w:themeColor="text1" w:themeTint="BF"/>
          <w:sz w:val="24"/>
          <w:szCs w:val="24"/>
        </w:rPr>
        <w:t>who might be harmed and how</w:t>
      </w:r>
    </w:p>
    <w:p w14:paraId="623F2266" w14:textId="663ECAF1" w:rsidR="00D65009" w:rsidRDefault="00D65009" w:rsidP="00D65009">
      <w:pPr>
        <w:pStyle w:val="ListParagraph"/>
        <w:numPr>
          <w:ilvl w:val="0"/>
          <w:numId w:val="9"/>
        </w:numPr>
        <w:rPr>
          <w:rFonts w:ascii="Trebuchet MS" w:hAnsi="Trebuchet MS"/>
          <w:color w:val="404040" w:themeColor="text1" w:themeTint="BF"/>
          <w:sz w:val="24"/>
          <w:szCs w:val="24"/>
        </w:rPr>
      </w:pPr>
      <w:r w:rsidRPr="00D65009">
        <w:rPr>
          <w:rFonts w:ascii="Trebuchet MS" w:hAnsi="Trebuchet MS"/>
          <w:color w:val="404040" w:themeColor="text1" w:themeTint="BF"/>
          <w:sz w:val="24"/>
          <w:szCs w:val="24"/>
        </w:rPr>
        <w:t xml:space="preserve">what </w:t>
      </w:r>
      <w:r>
        <w:rPr>
          <w:rFonts w:ascii="Trebuchet MS" w:hAnsi="Trebuchet MS"/>
          <w:color w:val="404040" w:themeColor="text1" w:themeTint="BF"/>
          <w:sz w:val="24"/>
          <w:szCs w:val="24"/>
        </w:rPr>
        <w:t>we</w:t>
      </w:r>
      <w:r w:rsidRPr="00D65009">
        <w:rPr>
          <w:rFonts w:ascii="Trebuchet MS" w:hAnsi="Trebuchet MS"/>
          <w:color w:val="404040" w:themeColor="text1" w:themeTint="BF"/>
          <w:sz w:val="24"/>
          <w:szCs w:val="24"/>
        </w:rPr>
        <w:t xml:space="preserve"> are doing to control the risks</w:t>
      </w:r>
    </w:p>
    <w:p w14:paraId="11FC77BD" w14:textId="5E091CCA" w:rsidR="00C471F1" w:rsidRPr="00C471F1" w:rsidRDefault="00C471F1" w:rsidP="00C471F1">
      <w:pPr>
        <w:rPr>
          <w:rFonts w:ascii="Trebuchet MS" w:hAnsi="Trebuchet MS"/>
          <w:color w:val="404040" w:themeColor="text1" w:themeTint="BF"/>
          <w:sz w:val="24"/>
          <w:szCs w:val="24"/>
        </w:rPr>
      </w:pPr>
      <w:r>
        <w:rPr>
          <w:rFonts w:ascii="Trebuchet MS" w:hAnsi="Trebuchet MS"/>
          <w:color w:val="404040" w:themeColor="text1" w:themeTint="BF"/>
          <w:sz w:val="24"/>
          <w:szCs w:val="24"/>
        </w:rPr>
        <w:t>A risk assessment template can be found at the end of this policy.</w:t>
      </w:r>
    </w:p>
    <w:p w14:paraId="199AFE2D" w14:textId="1312C7B1" w:rsidR="008D3DD4" w:rsidRPr="00D65009" w:rsidRDefault="008D3DD4" w:rsidP="00D65009">
      <w:pPr>
        <w:spacing w:after="0"/>
        <w:rPr>
          <w:rFonts w:ascii="Trebuchet MS" w:hAnsi="Trebuchet MS"/>
          <w:b/>
          <w:bCs/>
          <w:color w:val="404040" w:themeColor="text1" w:themeTint="BF"/>
          <w:sz w:val="24"/>
          <w:szCs w:val="24"/>
        </w:rPr>
      </w:pPr>
      <w:r w:rsidRPr="00D65009">
        <w:rPr>
          <w:rFonts w:ascii="Trebuchet MS" w:hAnsi="Trebuchet MS"/>
          <w:b/>
          <w:bCs/>
          <w:color w:val="404040" w:themeColor="text1" w:themeTint="BF"/>
          <w:sz w:val="24"/>
          <w:szCs w:val="24"/>
        </w:rPr>
        <w:t>Reviewing Controls</w:t>
      </w:r>
    </w:p>
    <w:p w14:paraId="52838CDE" w14:textId="0CB405B0" w:rsidR="00D65009" w:rsidRDefault="006707D3" w:rsidP="008D3DD4">
      <w:pPr>
        <w:rPr>
          <w:rFonts w:ascii="Trebuchet MS" w:hAnsi="Trebuchet MS"/>
          <w:color w:val="404040" w:themeColor="text1" w:themeTint="BF"/>
          <w:sz w:val="24"/>
          <w:szCs w:val="24"/>
        </w:rPr>
      </w:pPr>
      <w:r>
        <w:rPr>
          <w:rFonts w:ascii="Trebuchet MS" w:hAnsi="Trebuchet MS"/>
          <w:color w:val="404040" w:themeColor="text1" w:themeTint="BF"/>
          <w:sz w:val="24"/>
          <w:szCs w:val="24"/>
        </w:rPr>
        <w:t>We will regularly review any controls we put in place</w:t>
      </w:r>
      <w:r w:rsidRPr="006707D3">
        <w:rPr>
          <w:rFonts w:ascii="Trebuchet MS" w:hAnsi="Trebuchet MS"/>
          <w:color w:val="404040" w:themeColor="text1" w:themeTint="BF"/>
          <w:sz w:val="24"/>
          <w:szCs w:val="24"/>
        </w:rPr>
        <w:t xml:space="preserve"> to make sure they are working.</w:t>
      </w:r>
    </w:p>
    <w:p w14:paraId="10730DBA" w14:textId="77777777" w:rsidR="006707D3" w:rsidRDefault="006707D3" w:rsidP="006707D3">
      <w:pPr>
        <w:spacing w:after="0"/>
        <w:rPr>
          <w:rFonts w:ascii="Trebuchet MS" w:hAnsi="Trebuchet MS"/>
          <w:color w:val="404040" w:themeColor="text1" w:themeTint="BF"/>
          <w:sz w:val="24"/>
          <w:szCs w:val="24"/>
        </w:rPr>
      </w:pPr>
      <w:r>
        <w:rPr>
          <w:rFonts w:ascii="Trebuchet MS" w:hAnsi="Trebuchet MS"/>
          <w:color w:val="404040" w:themeColor="text1" w:themeTint="BF"/>
          <w:sz w:val="24"/>
          <w:szCs w:val="24"/>
        </w:rPr>
        <w:t>We will</w:t>
      </w:r>
      <w:r w:rsidRPr="006707D3">
        <w:rPr>
          <w:rFonts w:ascii="Trebuchet MS" w:hAnsi="Trebuchet MS"/>
          <w:color w:val="404040" w:themeColor="text1" w:themeTint="BF"/>
          <w:sz w:val="24"/>
          <w:szCs w:val="24"/>
        </w:rPr>
        <w:t xml:space="preserve"> also review them if:</w:t>
      </w:r>
    </w:p>
    <w:p w14:paraId="63FA0CA2" w14:textId="77777777" w:rsidR="006707D3" w:rsidRDefault="006707D3" w:rsidP="00A92857">
      <w:pPr>
        <w:pStyle w:val="ListParagraph"/>
        <w:numPr>
          <w:ilvl w:val="0"/>
          <w:numId w:val="11"/>
        </w:numPr>
        <w:rPr>
          <w:rFonts w:ascii="Trebuchet MS" w:hAnsi="Trebuchet MS"/>
          <w:color w:val="404040" w:themeColor="text1" w:themeTint="BF"/>
          <w:sz w:val="24"/>
          <w:szCs w:val="24"/>
        </w:rPr>
      </w:pPr>
      <w:r w:rsidRPr="006707D3">
        <w:rPr>
          <w:rFonts w:ascii="Trebuchet MS" w:hAnsi="Trebuchet MS"/>
          <w:color w:val="404040" w:themeColor="text1" w:themeTint="BF"/>
          <w:sz w:val="24"/>
          <w:szCs w:val="24"/>
        </w:rPr>
        <w:t>they may no longer be effective</w:t>
      </w:r>
    </w:p>
    <w:p w14:paraId="789F56F7" w14:textId="77777777" w:rsidR="006707D3" w:rsidRDefault="006707D3" w:rsidP="004A304D">
      <w:pPr>
        <w:pStyle w:val="ListParagraph"/>
        <w:numPr>
          <w:ilvl w:val="0"/>
          <w:numId w:val="11"/>
        </w:numPr>
        <w:rPr>
          <w:rFonts w:ascii="Trebuchet MS" w:hAnsi="Trebuchet MS"/>
          <w:color w:val="404040" w:themeColor="text1" w:themeTint="BF"/>
          <w:sz w:val="24"/>
          <w:szCs w:val="24"/>
        </w:rPr>
      </w:pPr>
      <w:r w:rsidRPr="006707D3">
        <w:rPr>
          <w:rFonts w:ascii="Trebuchet MS" w:hAnsi="Trebuchet MS"/>
          <w:color w:val="404040" w:themeColor="text1" w:themeTint="BF"/>
          <w:sz w:val="24"/>
          <w:szCs w:val="24"/>
        </w:rPr>
        <w:t>there are changes that could lead to new risks such as changes to:</w:t>
      </w:r>
    </w:p>
    <w:p w14:paraId="2F607D48" w14:textId="77777777" w:rsidR="006707D3" w:rsidRDefault="006707D3" w:rsidP="00B66EBD">
      <w:pPr>
        <w:pStyle w:val="ListParagraph"/>
        <w:numPr>
          <w:ilvl w:val="1"/>
          <w:numId w:val="11"/>
        </w:numPr>
        <w:rPr>
          <w:rFonts w:ascii="Trebuchet MS" w:hAnsi="Trebuchet MS"/>
          <w:color w:val="404040" w:themeColor="text1" w:themeTint="BF"/>
          <w:sz w:val="24"/>
          <w:szCs w:val="24"/>
        </w:rPr>
      </w:pPr>
      <w:r w:rsidRPr="006707D3">
        <w:rPr>
          <w:rFonts w:ascii="Trebuchet MS" w:hAnsi="Trebuchet MS"/>
          <w:color w:val="404040" w:themeColor="text1" w:themeTint="BF"/>
          <w:sz w:val="24"/>
          <w:szCs w:val="24"/>
        </w:rPr>
        <w:t>staff</w:t>
      </w:r>
    </w:p>
    <w:p w14:paraId="6366F21E" w14:textId="49E6FF87" w:rsidR="006707D3" w:rsidRDefault="006707D3" w:rsidP="00D63CEA">
      <w:pPr>
        <w:pStyle w:val="ListParagraph"/>
        <w:numPr>
          <w:ilvl w:val="1"/>
          <w:numId w:val="11"/>
        </w:numPr>
        <w:rPr>
          <w:rFonts w:ascii="Trebuchet MS" w:hAnsi="Trebuchet MS"/>
          <w:color w:val="404040" w:themeColor="text1" w:themeTint="BF"/>
          <w:sz w:val="24"/>
          <w:szCs w:val="24"/>
        </w:rPr>
      </w:pPr>
      <w:r w:rsidRPr="006707D3">
        <w:rPr>
          <w:rFonts w:ascii="Trebuchet MS" w:hAnsi="Trebuchet MS"/>
          <w:color w:val="404040" w:themeColor="text1" w:themeTint="BF"/>
          <w:sz w:val="24"/>
          <w:szCs w:val="24"/>
        </w:rPr>
        <w:t>a process</w:t>
      </w:r>
      <w:r>
        <w:rPr>
          <w:rFonts w:ascii="Trebuchet MS" w:hAnsi="Trebuchet MS"/>
          <w:color w:val="404040" w:themeColor="text1" w:themeTint="BF"/>
          <w:sz w:val="24"/>
          <w:szCs w:val="24"/>
        </w:rPr>
        <w:t xml:space="preserve"> or activity</w:t>
      </w:r>
    </w:p>
    <w:p w14:paraId="6FB2A8F8" w14:textId="56A3C26F" w:rsidR="006707D3" w:rsidRPr="006707D3" w:rsidRDefault="006707D3" w:rsidP="00D63CEA">
      <w:pPr>
        <w:pStyle w:val="ListParagraph"/>
        <w:numPr>
          <w:ilvl w:val="1"/>
          <w:numId w:val="11"/>
        </w:numPr>
        <w:rPr>
          <w:rFonts w:ascii="Trebuchet MS" w:hAnsi="Trebuchet MS"/>
          <w:color w:val="404040" w:themeColor="text1" w:themeTint="BF"/>
          <w:sz w:val="24"/>
          <w:szCs w:val="24"/>
        </w:rPr>
      </w:pPr>
      <w:r w:rsidRPr="006707D3">
        <w:rPr>
          <w:rFonts w:ascii="Trebuchet MS" w:hAnsi="Trebuchet MS"/>
          <w:color w:val="404040" w:themeColor="text1" w:themeTint="BF"/>
          <w:sz w:val="24"/>
          <w:szCs w:val="24"/>
        </w:rPr>
        <w:t>venues</w:t>
      </w:r>
    </w:p>
    <w:p w14:paraId="34091C6B" w14:textId="6ACF1539" w:rsidR="006707D3" w:rsidRPr="006707D3" w:rsidRDefault="006707D3" w:rsidP="006707D3">
      <w:pPr>
        <w:rPr>
          <w:rFonts w:ascii="Trebuchet MS" w:hAnsi="Trebuchet MS"/>
          <w:color w:val="404040" w:themeColor="text1" w:themeTint="BF"/>
          <w:sz w:val="24"/>
          <w:szCs w:val="24"/>
        </w:rPr>
      </w:pPr>
      <w:r>
        <w:rPr>
          <w:rFonts w:ascii="Trebuchet MS" w:hAnsi="Trebuchet MS"/>
          <w:color w:val="404040" w:themeColor="text1" w:themeTint="BF"/>
          <w:sz w:val="24"/>
          <w:szCs w:val="24"/>
        </w:rPr>
        <w:t>We will</w:t>
      </w:r>
      <w:r w:rsidRPr="006707D3">
        <w:rPr>
          <w:rFonts w:ascii="Trebuchet MS" w:hAnsi="Trebuchet MS"/>
          <w:color w:val="404040" w:themeColor="text1" w:themeTint="BF"/>
          <w:sz w:val="24"/>
          <w:szCs w:val="24"/>
        </w:rPr>
        <w:t xml:space="preserve"> consider a review if any problems </w:t>
      </w:r>
      <w:r>
        <w:rPr>
          <w:rFonts w:ascii="Trebuchet MS" w:hAnsi="Trebuchet MS"/>
          <w:color w:val="404040" w:themeColor="text1" w:themeTint="BF"/>
          <w:sz w:val="24"/>
          <w:szCs w:val="24"/>
        </w:rPr>
        <w:t xml:space="preserve">are brought to our attention </w:t>
      </w:r>
      <w:r w:rsidRPr="006707D3">
        <w:rPr>
          <w:rFonts w:ascii="Trebuchet MS" w:hAnsi="Trebuchet MS"/>
          <w:color w:val="404040" w:themeColor="text1" w:themeTint="BF"/>
          <w:sz w:val="24"/>
          <w:szCs w:val="24"/>
        </w:rPr>
        <w:t>or there have been any accidents or near misses.</w:t>
      </w:r>
    </w:p>
    <w:p w14:paraId="54291FBE" w14:textId="4D3A92BF" w:rsidR="00D65009" w:rsidRDefault="006707D3" w:rsidP="006707D3">
      <w:pPr>
        <w:rPr>
          <w:rFonts w:ascii="Trebuchet MS" w:hAnsi="Trebuchet MS"/>
          <w:color w:val="404040" w:themeColor="text1" w:themeTint="BF"/>
          <w:sz w:val="24"/>
          <w:szCs w:val="24"/>
        </w:rPr>
      </w:pPr>
      <w:r>
        <w:rPr>
          <w:rFonts w:ascii="Trebuchet MS" w:hAnsi="Trebuchet MS"/>
          <w:color w:val="404040" w:themeColor="text1" w:themeTint="BF"/>
          <w:sz w:val="24"/>
          <w:szCs w:val="24"/>
        </w:rPr>
        <w:t>We will u</w:t>
      </w:r>
      <w:r w:rsidRPr="006707D3">
        <w:rPr>
          <w:rFonts w:ascii="Trebuchet MS" w:hAnsi="Trebuchet MS"/>
          <w:color w:val="404040" w:themeColor="text1" w:themeTint="BF"/>
          <w:sz w:val="24"/>
          <w:szCs w:val="24"/>
        </w:rPr>
        <w:t xml:space="preserve">pdate our risk assessment record with any changes </w:t>
      </w:r>
      <w:r>
        <w:rPr>
          <w:rFonts w:ascii="Trebuchet MS" w:hAnsi="Trebuchet MS"/>
          <w:color w:val="404040" w:themeColor="text1" w:themeTint="BF"/>
          <w:sz w:val="24"/>
          <w:szCs w:val="24"/>
        </w:rPr>
        <w:t>we</w:t>
      </w:r>
      <w:r w:rsidRPr="006707D3">
        <w:rPr>
          <w:rFonts w:ascii="Trebuchet MS" w:hAnsi="Trebuchet MS"/>
          <w:color w:val="404040" w:themeColor="text1" w:themeTint="BF"/>
          <w:sz w:val="24"/>
          <w:szCs w:val="24"/>
        </w:rPr>
        <w:t xml:space="preserve"> make.</w:t>
      </w:r>
    </w:p>
    <w:p w14:paraId="5B1C7669" w14:textId="084BDB22" w:rsidR="006707D3" w:rsidRDefault="006707D3">
      <w:pPr>
        <w:rPr>
          <w:rFonts w:ascii="Trebuchet MS" w:hAnsi="Trebuchet MS"/>
          <w:color w:val="404040" w:themeColor="text1" w:themeTint="BF"/>
          <w:sz w:val="24"/>
          <w:szCs w:val="24"/>
        </w:rPr>
      </w:pPr>
      <w:r>
        <w:rPr>
          <w:rFonts w:ascii="Trebuchet MS" w:hAnsi="Trebuchet MS"/>
          <w:color w:val="404040" w:themeColor="text1" w:themeTint="BF"/>
          <w:sz w:val="24"/>
          <w:szCs w:val="24"/>
        </w:rPr>
        <w:br w:type="page"/>
      </w:r>
    </w:p>
    <w:p w14:paraId="28FD63AD" w14:textId="77777777" w:rsidR="006707D3" w:rsidRDefault="006707D3" w:rsidP="006707D3">
      <w:pPr>
        <w:rPr>
          <w:rFonts w:ascii="Trebuchet MS" w:hAnsi="Trebuchet MS"/>
          <w:color w:val="404040" w:themeColor="text1" w:themeTint="BF"/>
          <w:sz w:val="24"/>
          <w:szCs w:val="24"/>
        </w:rPr>
        <w:sectPr w:rsidR="006707D3">
          <w:pgSz w:w="11906" w:h="16838"/>
          <w:pgMar w:top="1440" w:right="1440" w:bottom="1440" w:left="1440" w:header="708" w:footer="708" w:gutter="0"/>
          <w:cols w:space="708"/>
          <w:docGrid w:linePitch="360"/>
        </w:sectPr>
      </w:pPr>
    </w:p>
    <w:p w14:paraId="55F5EE44" w14:textId="77777777" w:rsidR="006707D3" w:rsidRPr="006707D3" w:rsidRDefault="006707D3" w:rsidP="006707D3">
      <w:pPr>
        <w:pStyle w:val="Heading1"/>
        <w:rPr>
          <w:rFonts w:ascii="Trebuchet MS" w:hAnsi="Trebuchet MS"/>
          <w:b/>
          <w:bCs/>
          <w:color w:val="990033"/>
          <w:sz w:val="40"/>
          <w:szCs w:val="40"/>
        </w:rPr>
      </w:pPr>
      <w:r w:rsidRPr="006707D3">
        <w:rPr>
          <w:rFonts w:ascii="Trebuchet MS" w:hAnsi="Trebuchet MS"/>
          <w:b/>
          <w:bCs/>
          <w:color w:val="990033"/>
          <w:sz w:val="40"/>
          <w:szCs w:val="40"/>
        </w:rPr>
        <w:lastRenderedPageBreak/>
        <w:t xml:space="preserve">Risk assessment </w:t>
      </w:r>
    </w:p>
    <w:p w14:paraId="56C28CAE" w14:textId="77777777" w:rsidR="006707D3" w:rsidRPr="006707D3" w:rsidRDefault="006707D3" w:rsidP="006707D3">
      <w:pPr>
        <w:pStyle w:val="Heading2"/>
        <w:rPr>
          <w:rFonts w:ascii="Trebuchet MS" w:hAnsi="Trebuchet MS"/>
          <w:color w:val="auto"/>
        </w:rPr>
      </w:pPr>
      <w:r w:rsidRPr="006707D3">
        <w:rPr>
          <w:rFonts w:ascii="Trebuchet MS" w:hAnsi="Trebuchet MS"/>
          <w:b/>
          <w:bCs/>
          <w:color w:val="auto"/>
        </w:rPr>
        <w:t>Company name:</w:t>
      </w:r>
      <w:r w:rsidRPr="006707D3">
        <w:rPr>
          <w:rFonts w:ascii="Trebuchet MS" w:hAnsi="Trebuchet MS"/>
          <w:color w:val="auto"/>
        </w:rPr>
        <w:t xml:space="preserve"> Axminster and Lyme Cancer Support</w:t>
      </w:r>
      <w:r w:rsidRPr="006707D3">
        <w:rPr>
          <w:rFonts w:ascii="Trebuchet MS" w:hAnsi="Trebuchet MS"/>
          <w:color w:val="auto"/>
        </w:rPr>
        <w:tab/>
      </w:r>
      <w:r w:rsidRPr="006707D3">
        <w:rPr>
          <w:rFonts w:ascii="Trebuchet MS" w:hAnsi="Trebuchet MS"/>
          <w:color w:val="auto"/>
        </w:rPr>
        <w:tab/>
      </w:r>
    </w:p>
    <w:p w14:paraId="009BD139" w14:textId="4FC8F25A" w:rsidR="006707D3" w:rsidRPr="006707D3" w:rsidRDefault="006707D3" w:rsidP="006707D3">
      <w:pPr>
        <w:pStyle w:val="Heading2"/>
        <w:rPr>
          <w:rFonts w:ascii="Trebuchet MS" w:hAnsi="Trebuchet MS"/>
          <w:color w:val="auto"/>
        </w:rPr>
      </w:pPr>
      <w:r w:rsidRPr="006707D3">
        <w:rPr>
          <w:rFonts w:ascii="Trebuchet MS" w:hAnsi="Trebuchet MS"/>
          <w:b/>
          <w:bCs/>
          <w:color w:val="auto"/>
        </w:rPr>
        <w:t>Activity</w:t>
      </w:r>
      <w:r w:rsidR="002D4D77">
        <w:rPr>
          <w:rFonts w:ascii="Trebuchet MS" w:hAnsi="Trebuchet MS"/>
          <w:b/>
          <w:bCs/>
          <w:color w:val="auto"/>
        </w:rPr>
        <w:t xml:space="preserve">, </w:t>
      </w:r>
      <w:r w:rsidRPr="006707D3">
        <w:rPr>
          <w:rFonts w:ascii="Trebuchet MS" w:hAnsi="Trebuchet MS"/>
          <w:b/>
          <w:bCs/>
          <w:color w:val="auto"/>
        </w:rPr>
        <w:t>area</w:t>
      </w:r>
      <w:r>
        <w:rPr>
          <w:rFonts w:ascii="Trebuchet MS" w:hAnsi="Trebuchet MS"/>
          <w:b/>
          <w:bCs/>
          <w:color w:val="auto"/>
        </w:rPr>
        <w:t xml:space="preserve"> or venue</w:t>
      </w:r>
      <w:r w:rsidRPr="006707D3">
        <w:rPr>
          <w:rFonts w:ascii="Trebuchet MS" w:hAnsi="Trebuchet MS"/>
          <w:b/>
          <w:bCs/>
          <w:color w:val="auto"/>
        </w:rPr>
        <w:t xml:space="preserve"> being assessed:</w:t>
      </w:r>
      <w:r w:rsidRPr="006707D3">
        <w:rPr>
          <w:rFonts w:ascii="Trebuchet MS" w:hAnsi="Trebuchet MS"/>
          <w:color w:val="auto"/>
        </w:rPr>
        <w:t xml:space="preserve"> </w:t>
      </w:r>
      <w:r w:rsidRPr="006707D3">
        <w:rPr>
          <w:rFonts w:ascii="Trebuchet MS" w:hAnsi="Trebuchet MS"/>
          <w:color w:val="auto"/>
        </w:rPr>
        <w:fldChar w:fldCharType="begin">
          <w:ffData>
            <w:name w:val="Text2"/>
            <w:enabled/>
            <w:calcOnExit w:val="0"/>
            <w:textInput/>
          </w:ffData>
        </w:fldChar>
      </w:r>
      <w:bookmarkStart w:id="0" w:name="Text2"/>
      <w:r w:rsidRPr="006707D3">
        <w:rPr>
          <w:rFonts w:ascii="Trebuchet MS" w:hAnsi="Trebuchet MS"/>
          <w:color w:val="auto"/>
        </w:rPr>
        <w:instrText xml:space="preserve"> FORMTEXT </w:instrText>
      </w:r>
      <w:r w:rsidRPr="006707D3">
        <w:rPr>
          <w:rFonts w:ascii="Trebuchet MS" w:hAnsi="Trebuchet MS"/>
          <w:color w:val="auto"/>
        </w:rPr>
      </w:r>
      <w:r w:rsidRPr="006707D3">
        <w:rPr>
          <w:rFonts w:ascii="Trebuchet MS" w:hAnsi="Trebuchet MS"/>
          <w:color w:val="auto"/>
        </w:rPr>
        <w:fldChar w:fldCharType="separate"/>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fldChar w:fldCharType="end"/>
      </w:r>
      <w:bookmarkEnd w:id="0"/>
      <w:r w:rsidRPr="006707D3">
        <w:rPr>
          <w:rFonts w:ascii="Trebuchet MS" w:hAnsi="Trebuchet MS"/>
          <w:color w:val="auto"/>
        </w:rPr>
        <w:tab/>
      </w:r>
      <w:r w:rsidRPr="006707D3">
        <w:rPr>
          <w:rFonts w:ascii="Trebuchet MS" w:hAnsi="Trebuchet MS"/>
          <w:color w:val="auto"/>
        </w:rPr>
        <w:tab/>
      </w:r>
      <w:r w:rsidRPr="006707D3">
        <w:rPr>
          <w:rFonts w:ascii="Trebuchet MS" w:hAnsi="Trebuchet MS"/>
          <w:color w:val="auto"/>
        </w:rPr>
        <w:tab/>
      </w:r>
      <w:r w:rsidRPr="006707D3">
        <w:rPr>
          <w:rFonts w:ascii="Trebuchet MS" w:hAnsi="Trebuchet MS"/>
          <w:color w:val="auto"/>
        </w:rPr>
        <w:tab/>
      </w:r>
    </w:p>
    <w:p w14:paraId="74B61B4C" w14:textId="77777777" w:rsidR="006707D3" w:rsidRPr="006707D3" w:rsidRDefault="006707D3" w:rsidP="006707D3">
      <w:pPr>
        <w:pStyle w:val="Heading2"/>
        <w:rPr>
          <w:rFonts w:ascii="Trebuchet MS" w:hAnsi="Trebuchet MS"/>
          <w:color w:val="auto"/>
        </w:rPr>
      </w:pPr>
      <w:r w:rsidRPr="006707D3">
        <w:rPr>
          <w:rFonts w:ascii="Trebuchet MS" w:hAnsi="Trebuchet MS"/>
          <w:b/>
          <w:bCs/>
          <w:color w:val="auto"/>
        </w:rPr>
        <w:t>Date assessment was carried out:</w:t>
      </w:r>
      <w:r w:rsidRPr="006707D3">
        <w:rPr>
          <w:rFonts w:ascii="Trebuchet MS" w:hAnsi="Trebuchet MS"/>
          <w:color w:val="auto"/>
        </w:rPr>
        <w:t xml:space="preserve"> </w:t>
      </w:r>
      <w:r w:rsidRPr="006707D3">
        <w:rPr>
          <w:rFonts w:ascii="Trebuchet MS" w:hAnsi="Trebuchet MS"/>
          <w:color w:val="auto"/>
        </w:rPr>
        <w:fldChar w:fldCharType="begin">
          <w:ffData>
            <w:name w:val="Text4"/>
            <w:enabled/>
            <w:calcOnExit w:val="0"/>
            <w:textInput/>
          </w:ffData>
        </w:fldChar>
      </w:r>
      <w:bookmarkStart w:id="1" w:name="Text4"/>
      <w:r w:rsidRPr="006707D3">
        <w:rPr>
          <w:rFonts w:ascii="Trebuchet MS" w:hAnsi="Trebuchet MS"/>
          <w:color w:val="auto"/>
        </w:rPr>
        <w:instrText xml:space="preserve"> FORMTEXT </w:instrText>
      </w:r>
      <w:r w:rsidRPr="006707D3">
        <w:rPr>
          <w:rFonts w:ascii="Trebuchet MS" w:hAnsi="Trebuchet MS"/>
          <w:color w:val="auto"/>
        </w:rPr>
      </w:r>
      <w:r w:rsidRPr="006707D3">
        <w:rPr>
          <w:rFonts w:ascii="Trebuchet MS" w:hAnsi="Trebuchet MS"/>
          <w:color w:val="auto"/>
        </w:rPr>
        <w:fldChar w:fldCharType="separate"/>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fldChar w:fldCharType="end"/>
      </w:r>
      <w:bookmarkEnd w:id="1"/>
      <w:r w:rsidRPr="006707D3">
        <w:rPr>
          <w:rFonts w:ascii="Trebuchet MS" w:hAnsi="Trebuchet MS"/>
          <w:color w:val="auto"/>
        </w:rPr>
        <w:t xml:space="preserve"> </w:t>
      </w:r>
      <w:r w:rsidRPr="006707D3">
        <w:rPr>
          <w:rFonts w:ascii="Trebuchet MS" w:hAnsi="Trebuchet MS"/>
          <w:color w:val="auto"/>
        </w:rPr>
        <w:tab/>
      </w:r>
      <w:r w:rsidRPr="006707D3">
        <w:rPr>
          <w:rFonts w:ascii="Trebuchet MS" w:hAnsi="Trebuchet MS"/>
          <w:color w:val="auto"/>
        </w:rPr>
        <w:tab/>
      </w:r>
      <w:r w:rsidRPr="006707D3">
        <w:rPr>
          <w:rFonts w:ascii="Trebuchet MS" w:hAnsi="Trebuchet MS"/>
          <w:color w:val="auto"/>
        </w:rPr>
        <w:tab/>
      </w:r>
      <w:r w:rsidRPr="006707D3">
        <w:rPr>
          <w:rFonts w:ascii="Trebuchet MS" w:hAnsi="Trebuchet MS"/>
          <w:b/>
          <w:bCs/>
          <w:color w:val="auto"/>
        </w:rPr>
        <w:t>Assessment carried out by:</w:t>
      </w:r>
      <w:r w:rsidRPr="006707D3">
        <w:rPr>
          <w:rFonts w:ascii="Trebuchet MS" w:hAnsi="Trebuchet MS"/>
          <w:color w:val="auto"/>
        </w:rPr>
        <w:t xml:space="preserve"> </w:t>
      </w:r>
      <w:r w:rsidRPr="006707D3">
        <w:rPr>
          <w:rFonts w:ascii="Trebuchet MS" w:hAnsi="Trebuchet MS"/>
          <w:color w:val="auto"/>
        </w:rPr>
        <w:fldChar w:fldCharType="begin">
          <w:ffData>
            <w:name w:val="Text3"/>
            <w:enabled/>
            <w:calcOnExit w:val="0"/>
            <w:textInput/>
          </w:ffData>
        </w:fldChar>
      </w:r>
      <w:bookmarkStart w:id="2" w:name="Text3"/>
      <w:r w:rsidRPr="006707D3">
        <w:rPr>
          <w:rFonts w:ascii="Trebuchet MS" w:hAnsi="Trebuchet MS"/>
          <w:color w:val="auto"/>
        </w:rPr>
        <w:instrText xml:space="preserve"> FORMTEXT </w:instrText>
      </w:r>
      <w:r w:rsidRPr="006707D3">
        <w:rPr>
          <w:rFonts w:ascii="Trebuchet MS" w:hAnsi="Trebuchet MS"/>
          <w:color w:val="auto"/>
        </w:rPr>
      </w:r>
      <w:r w:rsidRPr="006707D3">
        <w:rPr>
          <w:rFonts w:ascii="Trebuchet MS" w:hAnsi="Trebuchet MS"/>
          <w:color w:val="auto"/>
        </w:rPr>
        <w:fldChar w:fldCharType="separate"/>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t> </w:t>
      </w:r>
      <w:r w:rsidRPr="006707D3">
        <w:rPr>
          <w:rFonts w:ascii="Trebuchet MS" w:hAnsi="Trebuchet MS"/>
          <w:color w:val="auto"/>
        </w:rPr>
        <w:fldChar w:fldCharType="end"/>
      </w:r>
      <w:bookmarkEnd w:id="2"/>
    </w:p>
    <w:p w14:paraId="0942172B" w14:textId="77777777" w:rsidR="006707D3" w:rsidRDefault="006707D3" w:rsidP="006707D3"/>
    <w:tbl>
      <w:tblPr>
        <w:tblStyle w:val="TableGrid"/>
        <w:tblW w:w="0" w:type="auto"/>
        <w:tblInd w:w="-176" w:type="dxa"/>
        <w:tblCellMar>
          <w:top w:w="113" w:type="dxa"/>
          <w:bottom w:w="57" w:type="dxa"/>
        </w:tblCellMar>
        <w:tblLook w:val="04A0" w:firstRow="1" w:lastRow="0" w:firstColumn="1" w:lastColumn="0" w:noHBand="0" w:noVBand="1"/>
      </w:tblPr>
      <w:tblGrid>
        <w:gridCol w:w="2250"/>
        <w:gridCol w:w="2047"/>
        <w:gridCol w:w="2245"/>
        <w:gridCol w:w="2940"/>
        <w:gridCol w:w="1925"/>
        <w:gridCol w:w="2066"/>
        <w:gridCol w:w="1129"/>
      </w:tblGrid>
      <w:tr w:rsidR="006707D3" w14:paraId="7AA59EC4" w14:textId="77777777" w:rsidTr="00E92BDA">
        <w:trPr>
          <w:tblHeader/>
        </w:trPr>
        <w:tc>
          <w:tcPr>
            <w:tcW w:w="2269" w:type="dxa"/>
            <w:shd w:val="clear" w:color="auto" w:fill="8F002B"/>
          </w:tcPr>
          <w:p w14:paraId="477F827F" w14:textId="77777777" w:rsidR="006707D3" w:rsidRPr="006707D3" w:rsidRDefault="006707D3" w:rsidP="00E92BDA">
            <w:pPr>
              <w:pStyle w:val="Heading3"/>
              <w:rPr>
                <w:rFonts w:ascii="Trebuchet MS" w:hAnsi="Trebuchet MS"/>
                <w:b/>
                <w:bCs/>
                <w:color w:val="FFFFFF" w:themeColor="background1"/>
              </w:rPr>
            </w:pPr>
            <w:r w:rsidRPr="006707D3">
              <w:rPr>
                <w:rFonts w:ascii="Trebuchet MS" w:hAnsi="Trebuchet MS"/>
                <w:b/>
                <w:bCs/>
                <w:color w:val="FFFFFF" w:themeColor="background1"/>
              </w:rPr>
              <w:t>What are the hazards?</w:t>
            </w:r>
          </w:p>
        </w:tc>
        <w:tc>
          <w:tcPr>
            <w:tcW w:w="2066" w:type="dxa"/>
            <w:shd w:val="clear" w:color="auto" w:fill="8F002B"/>
          </w:tcPr>
          <w:p w14:paraId="01BE0C9F" w14:textId="77777777" w:rsidR="006707D3" w:rsidRPr="006707D3" w:rsidRDefault="006707D3" w:rsidP="00E92BDA">
            <w:pPr>
              <w:pStyle w:val="Heading3"/>
              <w:rPr>
                <w:rFonts w:ascii="Trebuchet MS" w:hAnsi="Trebuchet MS"/>
                <w:b/>
                <w:bCs/>
                <w:color w:val="FFFFFF" w:themeColor="background1"/>
              </w:rPr>
            </w:pPr>
            <w:r w:rsidRPr="006707D3">
              <w:rPr>
                <w:rFonts w:ascii="Trebuchet MS" w:hAnsi="Trebuchet MS"/>
                <w:b/>
                <w:bCs/>
                <w:color w:val="FFFFFF" w:themeColor="background1"/>
              </w:rPr>
              <w:t>Who might be harmed and how?</w:t>
            </w:r>
          </w:p>
        </w:tc>
        <w:tc>
          <w:tcPr>
            <w:tcW w:w="2268" w:type="dxa"/>
            <w:shd w:val="clear" w:color="auto" w:fill="8F002B"/>
          </w:tcPr>
          <w:p w14:paraId="72F6D200" w14:textId="77777777" w:rsidR="006707D3" w:rsidRPr="006707D3" w:rsidRDefault="006707D3" w:rsidP="00E92BDA">
            <w:pPr>
              <w:pStyle w:val="Heading3"/>
              <w:rPr>
                <w:rFonts w:ascii="Trebuchet MS" w:hAnsi="Trebuchet MS"/>
                <w:b/>
                <w:bCs/>
                <w:color w:val="FFFFFF" w:themeColor="background1"/>
              </w:rPr>
            </w:pPr>
            <w:r w:rsidRPr="006707D3">
              <w:rPr>
                <w:rFonts w:ascii="Trebuchet MS" w:hAnsi="Trebuchet MS"/>
                <w:b/>
                <w:bCs/>
                <w:color w:val="FFFFFF" w:themeColor="background1"/>
              </w:rPr>
              <w:t>What are you already doing to control the risks?</w:t>
            </w:r>
          </w:p>
        </w:tc>
        <w:tc>
          <w:tcPr>
            <w:tcW w:w="2977" w:type="dxa"/>
            <w:shd w:val="clear" w:color="auto" w:fill="8F002B"/>
          </w:tcPr>
          <w:p w14:paraId="01E34A95" w14:textId="77777777" w:rsidR="006707D3" w:rsidRPr="006707D3" w:rsidRDefault="006707D3" w:rsidP="00E92BDA">
            <w:pPr>
              <w:pStyle w:val="Heading3"/>
              <w:rPr>
                <w:rFonts w:ascii="Trebuchet MS" w:hAnsi="Trebuchet MS"/>
                <w:b/>
                <w:bCs/>
                <w:color w:val="FFFFFF" w:themeColor="background1"/>
              </w:rPr>
            </w:pPr>
            <w:r w:rsidRPr="006707D3">
              <w:rPr>
                <w:rFonts w:ascii="Trebuchet MS" w:hAnsi="Trebuchet MS"/>
                <w:b/>
                <w:bCs/>
                <w:color w:val="FFFFFF" w:themeColor="background1"/>
              </w:rPr>
              <w:t>What further action do you need to take to control the risks?</w:t>
            </w:r>
          </w:p>
        </w:tc>
        <w:tc>
          <w:tcPr>
            <w:tcW w:w="1943" w:type="dxa"/>
            <w:shd w:val="clear" w:color="auto" w:fill="8F002B"/>
          </w:tcPr>
          <w:p w14:paraId="07B0F4FF" w14:textId="77777777" w:rsidR="006707D3" w:rsidRPr="006707D3" w:rsidRDefault="006707D3" w:rsidP="00E92BDA">
            <w:pPr>
              <w:pStyle w:val="Heading3"/>
              <w:rPr>
                <w:rFonts w:ascii="Trebuchet MS" w:hAnsi="Trebuchet MS"/>
                <w:b/>
                <w:bCs/>
                <w:color w:val="FFFFFF" w:themeColor="background1"/>
              </w:rPr>
            </w:pPr>
            <w:r w:rsidRPr="006707D3">
              <w:rPr>
                <w:rFonts w:ascii="Trebuchet MS" w:hAnsi="Trebuchet MS"/>
                <w:b/>
                <w:bCs/>
                <w:color w:val="FFFFFF" w:themeColor="background1"/>
              </w:rPr>
              <w:t>Who needs to carry out the action?</w:t>
            </w:r>
          </w:p>
        </w:tc>
        <w:tc>
          <w:tcPr>
            <w:tcW w:w="2086" w:type="dxa"/>
            <w:shd w:val="clear" w:color="auto" w:fill="8F002B"/>
          </w:tcPr>
          <w:p w14:paraId="2AB39D54" w14:textId="77777777" w:rsidR="006707D3" w:rsidRPr="006707D3" w:rsidRDefault="006707D3" w:rsidP="00E92BDA">
            <w:pPr>
              <w:pStyle w:val="Heading3"/>
              <w:rPr>
                <w:rFonts w:ascii="Trebuchet MS" w:hAnsi="Trebuchet MS"/>
                <w:b/>
                <w:bCs/>
                <w:color w:val="FFFFFF" w:themeColor="background1"/>
              </w:rPr>
            </w:pPr>
            <w:r w:rsidRPr="006707D3">
              <w:rPr>
                <w:rFonts w:ascii="Trebuchet MS" w:hAnsi="Trebuchet MS"/>
                <w:b/>
                <w:bCs/>
                <w:color w:val="FFFFFF" w:themeColor="background1"/>
              </w:rPr>
              <w:t>When is the action needed by?</w:t>
            </w:r>
          </w:p>
        </w:tc>
        <w:tc>
          <w:tcPr>
            <w:tcW w:w="1134" w:type="dxa"/>
            <w:shd w:val="clear" w:color="auto" w:fill="8F002B"/>
          </w:tcPr>
          <w:p w14:paraId="47A75CF3" w14:textId="77777777" w:rsidR="006707D3" w:rsidRPr="006707D3" w:rsidRDefault="006707D3" w:rsidP="00E92BDA">
            <w:pPr>
              <w:pStyle w:val="Heading3"/>
              <w:rPr>
                <w:rFonts w:ascii="Trebuchet MS" w:hAnsi="Trebuchet MS"/>
                <w:b/>
                <w:bCs/>
                <w:color w:val="FFFFFF" w:themeColor="background1"/>
              </w:rPr>
            </w:pPr>
            <w:r w:rsidRPr="006707D3">
              <w:rPr>
                <w:rFonts w:ascii="Trebuchet MS" w:hAnsi="Trebuchet MS"/>
                <w:b/>
                <w:bCs/>
                <w:color w:val="FFFFFF" w:themeColor="background1"/>
              </w:rPr>
              <w:t>Done</w:t>
            </w:r>
          </w:p>
        </w:tc>
      </w:tr>
      <w:tr w:rsidR="006707D3" w14:paraId="4BBF1281" w14:textId="77777777" w:rsidTr="00E92BDA">
        <w:tc>
          <w:tcPr>
            <w:tcW w:w="2269" w:type="dxa"/>
          </w:tcPr>
          <w:p w14:paraId="3EC8CE79" w14:textId="77777777" w:rsidR="006707D3" w:rsidRPr="00FB1671" w:rsidRDefault="006707D3" w:rsidP="00E92BDA">
            <w:pPr>
              <w:pStyle w:val="NoSpacing"/>
              <w:rPr>
                <w:b/>
              </w:rPr>
            </w:pPr>
            <w:r w:rsidRPr="00FB1671">
              <w:rPr>
                <w:b/>
              </w:rPr>
              <w:fldChar w:fldCharType="begin">
                <w:ffData>
                  <w:name w:val="Text5"/>
                  <w:enabled/>
                  <w:calcOnExit w:val="0"/>
                  <w:textInput/>
                </w:ffData>
              </w:fldChar>
            </w:r>
            <w:bookmarkStart w:id="3" w:name="Text5"/>
            <w:r w:rsidRPr="00FB1671">
              <w:rPr>
                <w:b/>
              </w:rPr>
              <w:instrText xml:space="preserve"> FORMTEXT </w:instrText>
            </w:r>
            <w:r w:rsidRPr="00FB1671">
              <w:rPr>
                <w:b/>
              </w:rPr>
            </w:r>
            <w:r w:rsidRPr="00FB1671">
              <w:rPr>
                <w:b/>
              </w:rPr>
              <w:fldChar w:fldCharType="separate"/>
            </w:r>
            <w:r w:rsidRPr="00FB1671">
              <w:rPr>
                <w:b/>
              </w:rPr>
              <w:t> </w:t>
            </w:r>
            <w:r w:rsidRPr="00FB1671">
              <w:rPr>
                <w:b/>
              </w:rPr>
              <w:t> </w:t>
            </w:r>
            <w:r w:rsidRPr="00FB1671">
              <w:rPr>
                <w:b/>
              </w:rPr>
              <w:t> </w:t>
            </w:r>
            <w:r w:rsidRPr="00FB1671">
              <w:rPr>
                <w:b/>
              </w:rPr>
              <w:t> </w:t>
            </w:r>
            <w:r w:rsidRPr="00FB1671">
              <w:rPr>
                <w:b/>
              </w:rPr>
              <w:t> </w:t>
            </w:r>
            <w:r w:rsidRPr="00FB1671">
              <w:rPr>
                <w:b/>
              </w:rPr>
              <w:fldChar w:fldCharType="end"/>
            </w:r>
            <w:bookmarkEnd w:id="3"/>
          </w:p>
        </w:tc>
        <w:tc>
          <w:tcPr>
            <w:tcW w:w="2066" w:type="dxa"/>
          </w:tcPr>
          <w:p w14:paraId="38A5C8CE" w14:textId="77777777" w:rsidR="006707D3" w:rsidRPr="009874A9" w:rsidRDefault="006707D3" w:rsidP="00E92BDA">
            <w:pPr>
              <w:pStyle w:val="NoSpacing"/>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268" w:type="dxa"/>
          </w:tcPr>
          <w:p w14:paraId="4B15604D" w14:textId="77777777" w:rsidR="006707D3" w:rsidRPr="009874A9" w:rsidRDefault="006707D3" w:rsidP="00E92BDA">
            <w:pPr>
              <w:pStyle w:val="NoSpacing"/>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977" w:type="dxa"/>
          </w:tcPr>
          <w:p w14:paraId="0E1C3F2B" w14:textId="77777777" w:rsidR="006707D3" w:rsidRPr="009874A9" w:rsidRDefault="006707D3" w:rsidP="00E92BDA">
            <w:pPr>
              <w:pStyle w:val="NoSpacing"/>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943" w:type="dxa"/>
          </w:tcPr>
          <w:p w14:paraId="6CB01C40" w14:textId="77777777" w:rsidR="006707D3" w:rsidRPr="009874A9" w:rsidRDefault="006707D3" w:rsidP="00E92BDA">
            <w:pPr>
              <w:pStyle w:val="NoSpacing"/>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086" w:type="dxa"/>
          </w:tcPr>
          <w:p w14:paraId="3B38B5F7" w14:textId="77777777" w:rsidR="006707D3" w:rsidRPr="009874A9" w:rsidRDefault="006707D3" w:rsidP="00E92BDA">
            <w:pPr>
              <w:pStyle w:val="NoSpacing"/>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134" w:type="dxa"/>
          </w:tcPr>
          <w:p w14:paraId="09A9A22B" w14:textId="77777777" w:rsidR="006707D3" w:rsidRPr="009874A9" w:rsidRDefault="006707D3" w:rsidP="00E92BDA">
            <w:pPr>
              <w:pStyle w:val="NoSpacing"/>
            </w:pPr>
            <w:r>
              <w:fldChar w:fldCharType="begin">
                <w:ffData>
                  <w:name w:val="Text29"/>
                  <w:enabled/>
                  <w:calcOnExit w:val="0"/>
                  <w:textInput/>
                </w:ffData>
              </w:fldChar>
            </w:r>
            <w:bookmarkStart w:id="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707D3" w14:paraId="1513C8CA" w14:textId="77777777" w:rsidTr="00E92BDA">
        <w:tc>
          <w:tcPr>
            <w:tcW w:w="2269" w:type="dxa"/>
          </w:tcPr>
          <w:p w14:paraId="7C35B241" w14:textId="77777777" w:rsidR="006707D3" w:rsidRPr="00FB1671" w:rsidRDefault="006707D3" w:rsidP="00E92BDA">
            <w:pPr>
              <w:pStyle w:val="NoSpacing"/>
              <w:rPr>
                <w:b/>
              </w:rPr>
            </w:pPr>
            <w:r w:rsidRPr="00FB1671">
              <w:rPr>
                <w:b/>
              </w:rPr>
              <w:fldChar w:fldCharType="begin">
                <w:ffData>
                  <w:name w:val="Text11"/>
                  <w:enabled/>
                  <w:calcOnExit w:val="0"/>
                  <w:textInput/>
                </w:ffData>
              </w:fldChar>
            </w:r>
            <w:bookmarkStart w:id="10" w:name="Text11"/>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10"/>
          </w:p>
        </w:tc>
        <w:tc>
          <w:tcPr>
            <w:tcW w:w="2066" w:type="dxa"/>
          </w:tcPr>
          <w:p w14:paraId="33046E30" w14:textId="77777777" w:rsidR="006707D3" w:rsidRPr="009874A9" w:rsidRDefault="006707D3" w:rsidP="00E92BDA">
            <w:pPr>
              <w:pStyle w:val="NoSpacing"/>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68" w:type="dxa"/>
          </w:tcPr>
          <w:p w14:paraId="4C03E39B" w14:textId="77777777" w:rsidR="006707D3" w:rsidRPr="009874A9" w:rsidRDefault="006707D3" w:rsidP="00E92BDA">
            <w:pPr>
              <w:pStyle w:val="NoSpacing"/>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977" w:type="dxa"/>
          </w:tcPr>
          <w:p w14:paraId="4C3F85AD" w14:textId="77777777" w:rsidR="006707D3" w:rsidRPr="009874A9" w:rsidRDefault="006707D3" w:rsidP="00E92BDA">
            <w:pPr>
              <w:pStyle w:val="NoSpacing"/>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943" w:type="dxa"/>
          </w:tcPr>
          <w:p w14:paraId="3BF82BEB" w14:textId="77777777" w:rsidR="006707D3" w:rsidRPr="009874A9" w:rsidRDefault="006707D3" w:rsidP="00E92BDA">
            <w:pPr>
              <w:pStyle w:val="NoSpacing"/>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086" w:type="dxa"/>
          </w:tcPr>
          <w:p w14:paraId="3AB9A9B1" w14:textId="77777777" w:rsidR="006707D3" w:rsidRPr="009874A9" w:rsidRDefault="006707D3" w:rsidP="00E92BDA">
            <w:pPr>
              <w:pStyle w:val="NoSpacing"/>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34" w:type="dxa"/>
          </w:tcPr>
          <w:p w14:paraId="7FAFC489" w14:textId="77777777" w:rsidR="006707D3" w:rsidRPr="009874A9" w:rsidRDefault="006707D3" w:rsidP="00E92BDA">
            <w:pPr>
              <w:pStyle w:val="NoSpacing"/>
            </w:pPr>
            <w:r>
              <w:fldChar w:fldCharType="begin">
                <w:ffData>
                  <w:name w:val="Text30"/>
                  <w:enabled/>
                  <w:calcOnExit w:val="0"/>
                  <w:textInput/>
                </w:ffData>
              </w:fldChar>
            </w:r>
            <w:bookmarkStart w:id="1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707D3" w14:paraId="32CBED4C" w14:textId="77777777" w:rsidTr="00E92BDA">
        <w:tc>
          <w:tcPr>
            <w:tcW w:w="2269" w:type="dxa"/>
          </w:tcPr>
          <w:p w14:paraId="330A9B2A" w14:textId="77777777" w:rsidR="006707D3" w:rsidRPr="00FB1671" w:rsidRDefault="006707D3" w:rsidP="00E92BDA">
            <w:pPr>
              <w:pStyle w:val="NoSpacing"/>
              <w:rPr>
                <w:b/>
              </w:rPr>
            </w:pPr>
            <w:r w:rsidRPr="00FB1671">
              <w:rPr>
                <w:b/>
              </w:rPr>
              <w:fldChar w:fldCharType="begin">
                <w:ffData>
                  <w:name w:val="Text17"/>
                  <w:enabled/>
                  <w:calcOnExit w:val="0"/>
                  <w:textInput/>
                </w:ffData>
              </w:fldChar>
            </w:r>
            <w:bookmarkStart w:id="17" w:name="Text17"/>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17"/>
          </w:p>
        </w:tc>
        <w:tc>
          <w:tcPr>
            <w:tcW w:w="2066" w:type="dxa"/>
          </w:tcPr>
          <w:p w14:paraId="38EF736C" w14:textId="77777777" w:rsidR="006707D3" w:rsidRPr="009874A9" w:rsidRDefault="006707D3" w:rsidP="00E92BDA">
            <w:pPr>
              <w:pStyle w:val="NoSpacing"/>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268" w:type="dxa"/>
          </w:tcPr>
          <w:p w14:paraId="552BD5EB" w14:textId="77777777" w:rsidR="006707D3" w:rsidRPr="009874A9" w:rsidRDefault="006707D3" w:rsidP="00E92BDA">
            <w:pPr>
              <w:pStyle w:val="NoSpacing"/>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977" w:type="dxa"/>
          </w:tcPr>
          <w:p w14:paraId="0DBA707D" w14:textId="77777777" w:rsidR="006707D3" w:rsidRPr="009874A9" w:rsidRDefault="006707D3" w:rsidP="00E92BDA">
            <w:pPr>
              <w:pStyle w:val="NoSpacing"/>
            </w:pPr>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943" w:type="dxa"/>
          </w:tcPr>
          <w:p w14:paraId="447A3643" w14:textId="77777777" w:rsidR="006707D3" w:rsidRPr="009874A9" w:rsidRDefault="006707D3" w:rsidP="00E92BDA">
            <w:pPr>
              <w:pStyle w:val="NoSpacing"/>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086" w:type="dxa"/>
          </w:tcPr>
          <w:p w14:paraId="1F8093CA" w14:textId="77777777" w:rsidR="006707D3" w:rsidRPr="009874A9" w:rsidRDefault="006707D3" w:rsidP="00E92BDA">
            <w:pPr>
              <w:pStyle w:val="NoSpacing"/>
            </w:pPr>
            <w:r>
              <w:fldChar w:fldCharType="begin">
                <w:ffData>
                  <w:name w:val="Text27"/>
                  <w:enabled/>
                  <w:calcOnExit w:val="0"/>
                  <w:textInput/>
                </w:ffData>
              </w:fldChar>
            </w:r>
            <w:bookmarkStart w:id="2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134" w:type="dxa"/>
          </w:tcPr>
          <w:p w14:paraId="22B271FE" w14:textId="77777777" w:rsidR="006707D3" w:rsidRPr="009874A9" w:rsidRDefault="006707D3" w:rsidP="00E92BDA">
            <w:pPr>
              <w:pStyle w:val="NoSpacing"/>
            </w:pPr>
            <w:r>
              <w:fldChar w:fldCharType="begin">
                <w:ffData>
                  <w:name w:val="Text31"/>
                  <w:enabled/>
                  <w:calcOnExit w:val="0"/>
                  <w:textInput/>
                </w:ffData>
              </w:fldChar>
            </w:r>
            <w:bookmarkStart w:id="2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707D3" w14:paraId="5BA657E8" w14:textId="77777777" w:rsidTr="00E92BDA">
        <w:tc>
          <w:tcPr>
            <w:tcW w:w="2269" w:type="dxa"/>
          </w:tcPr>
          <w:p w14:paraId="545B5626" w14:textId="77777777" w:rsidR="006707D3" w:rsidRPr="00FB1671" w:rsidRDefault="006707D3" w:rsidP="00E92BDA">
            <w:pPr>
              <w:pStyle w:val="NoSpacing"/>
              <w:rPr>
                <w:b/>
              </w:rPr>
            </w:pPr>
            <w:r w:rsidRPr="00FB1671">
              <w:rPr>
                <w:b/>
              </w:rPr>
              <w:fldChar w:fldCharType="begin">
                <w:ffData>
                  <w:name w:val="Text18"/>
                  <w:enabled/>
                  <w:calcOnExit w:val="0"/>
                  <w:textInput/>
                </w:ffData>
              </w:fldChar>
            </w:r>
            <w:bookmarkStart w:id="24" w:name="Text18"/>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24"/>
          </w:p>
        </w:tc>
        <w:tc>
          <w:tcPr>
            <w:tcW w:w="2066" w:type="dxa"/>
          </w:tcPr>
          <w:p w14:paraId="4F04CBF7" w14:textId="77777777" w:rsidR="006707D3" w:rsidRPr="009874A9" w:rsidRDefault="006707D3" w:rsidP="00E92BDA">
            <w:pPr>
              <w:pStyle w:val="NoSpacing"/>
            </w:pPr>
            <w:r>
              <w:fldChar w:fldCharType="begin">
                <w:ffData>
                  <w:name w:val="Text20"/>
                  <w:enabled/>
                  <w:calcOnExit w:val="0"/>
                  <w:textInput/>
                </w:ffData>
              </w:fldChar>
            </w:r>
            <w:bookmarkStart w:id="2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268" w:type="dxa"/>
          </w:tcPr>
          <w:p w14:paraId="0611AC9C" w14:textId="77777777" w:rsidR="006707D3" w:rsidRPr="009874A9" w:rsidRDefault="006707D3" w:rsidP="00E92BDA">
            <w:pPr>
              <w:pStyle w:val="NoSpacing"/>
            </w:pP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977" w:type="dxa"/>
          </w:tcPr>
          <w:p w14:paraId="6F178308" w14:textId="77777777" w:rsidR="006707D3" w:rsidRPr="009874A9" w:rsidRDefault="006707D3" w:rsidP="00E92BDA">
            <w:pPr>
              <w:pStyle w:val="NoSpacing"/>
            </w:pPr>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943" w:type="dxa"/>
          </w:tcPr>
          <w:p w14:paraId="740ACA1B" w14:textId="77777777" w:rsidR="006707D3" w:rsidRPr="009874A9" w:rsidRDefault="006707D3" w:rsidP="00E92BDA">
            <w:pPr>
              <w:pStyle w:val="NoSpacing"/>
            </w:pP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086" w:type="dxa"/>
          </w:tcPr>
          <w:p w14:paraId="5CF865EB" w14:textId="77777777" w:rsidR="006707D3" w:rsidRPr="009874A9" w:rsidRDefault="006707D3" w:rsidP="00E92BDA">
            <w:pPr>
              <w:pStyle w:val="NoSpacing"/>
            </w:pPr>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134" w:type="dxa"/>
          </w:tcPr>
          <w:p w14:paraId="406AC8CE" w14:textId="77777777" w:rsidR="006707D3" w:rsidRPr="009874A9" w:rsidRDefault="006707D3" w:rsidP="00E92BDA">
            <w:pPr>
              <w:pStyle w:val="NoSpacing"/>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707D3" w14:paraId="61AA2EF6" w14:textId="77777777" w:rsidTr="00E92BDA">
        <w:tc>
          <w:tcPr>
            <w:tcW w:w="2269" w:type="dxa"/>
          </w:tcPr>
          <w:p w14:paraId="17874DA7" w14:textId="77777777" w:rsidR="006707D3" w:rsidRPr="00FB1671" w:rsidRDefault="006707D3" w:rsidP="00E92BDA">
            <w:pPr>
              <w:pStyle w:val="NoSpacing"/>
              <w:rPr>
                <w:b/>
              </w:rPr>
            </w:pPr>
            <w:r w:rsidRPr="00FB1671">
              <w:rPr>
                <w:b/>
              </w:rPr>
              <w:fldChar w:fldCharType="begin">
                <w:ffData>
                  <w:name w:val="Text33"/>
                  <w:enabled/>
                  <w:calcOnExit w:val="0"/>
                  <w:textInput/>
                </w:ffData>
              </w:fldChar>
            </w:r>
            <w:bookmarkStart w:id="31" w:name="Text33"/>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31"/>
          </w:p>
        </w:tc>
        <w:tc>
          <w:tcPr>
            <w:tcW w:w="2066" w:type="dxa"/>
          </w:tcPr>
          <w:p w14:paraId="3CBAC880" w14:textId="77777777" w:rsidR="006707D3" w:rsidRDefault="006707D3" w:rsidP="00E92BDA">
            <w:pPr>
              <w:pStyle w:val="NoSpacing"/>
            </w:pPr>
            <w:r>
              <w:fldChar w:fldCharType="begin">
                <w:ffData>
                  <w:name w:val="Text35"/>
                  <w:enabled/>
                  <w:calcOnExit w:val="0"/>
                  <w:textInput/>
                </w:ffData>
              </w:fldChar>
            </w:r>
            <w:bookmarkStart w:id="3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268" w:type="dxa"/>
          </w:tcPr>
          <w:p w14:paraId="64AA9F41" w14:textId="77777777" w:rsidR="006707D3" w:rsidRDefault="006707D3" w:rsidP="00E92BDA">
            <w:pPr>
              <w:pStyle w:val="NoSpacing"/>
            </w:pPr>
            <w:r>
              <w:fldChar w:fldCharType="begin">
                <w:ffData>
                  <w:name w:val="Text37"/>
                  <w:enabled/>
                  <w:calcOnExit w:val="0"/>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977" w:type="dxa"/>
          </w:tcPr>
          <w:p w14:paraId="00AC68C5" w14:textId="77777777" w:rsidR="006707D3" w:rsidRDefault="006707D3" w:rsidP="00E92BDA">
            <w:pPr>
              <w:pStyle w:val="NoSpacing"/>
            </w:pPr>
            <w:r>
              <w:fldChar w:fldCharType="begin">
                <w:ffData>
                  <w:name w:val="Text39"/>
                  <w:enabled/>
                  <w:calcOnExit w:val="0"/>
                  <w:textInput/>
                </w:ffData>
              </w:fldChar>
            </w:r>
            <w:bookmarkStart w:id="3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943" w:type="dxa"/>
          </w:tcPr>
          <w:p w14:paraId="713BED1C" w14:textId="77777777" w:rsidR="006707D3" w:rsidRDefault="006707D3" w:rsidP="00E92BDA">
            <w:pPr>
              <w:pStyle w:val="NoSpacing"/>
            </w:pPr>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86" w:type="dxa"/>
          </w:tcPr>
          <w:p w14:paraId="23043712" w14:textId="77777777" w:rsidR="006707D3" w:rsidRDefault="006707D3" w:rsidP="00E92BDA">
            <w:pPr>
              <w:pStyle w:val="NoSpacing"/>
            </w:pPr>
            <w:r>
              <w:fldChar w:fldCharType="begin">
                <w:ffData>
                  <w:name w:val="Text43"/>
                  <w:enabled/>
                  <w:calcOnExit w:val="0"/>
                  <w:textInput/>
                </w:ffData>
              </w:fldChar>
            </w:r>
            <w:bookmarkStart w:id="3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34" w:type="dxa"/>
          </w:tcPr>
          <w:p w14:paraId="73C18221" w14:textId="77777777" w:rsidR="006707D3" w:rsidRDefault="006707D3" w:rsidP="00E92BDA">
            <w:pPr>
              <w:pStyle w:val="NoSpacing"/>
            </w:pPr>
            <w:r>
              <w:fldChar w:fldCharType="begin">
                <w:ffData>
                  <w:name w:val="Text45"/>
                  <w:enabled/>
                  <w:calcOnExit w:val="0"/>
                  <w:textInput/>
                </w:ffData>
              </w:fldChar>
            </w:r>
            <w:bookmarkStart w:id="3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6707D3" w14:paraId="2F1687A7" w14:textId="77777777" w:rsidTr="00E92BDA">
        <w:tc>
          <w:tcPr>
            <w:tcW w:w="2269" w:type="dxa"/>
          </w:tcPr>
          <w:p w14:paraId="58D880B0" w14:textId="77777777" w:rsidR="006707D3" w:rsidRPr="00FB1671" w:rsidRDefault="006707D3" w:rsidP="00E92BDA">
            <w:pPr>
              <w:pStyle w:val="NoSpacing"/>
              <w:rPr>
                <w:b/>
              </w:rPr>
            </w:pPr>
            <w:r w:rsidRPr="00FB1671">
              <w:rPr>
                <w:b/>
              </w:rPr>
              <w:fldChar w:fldCharType="begin">
                <w:ffData>
                  <w:name w:val="Text34"/>
                  <w:enabled/>
                  <w:calcOnExit w:val="0"/>
                  <w:textInput/>
                </w:ffData>
              </w:fldChar>
            </w:r>
            <w:bookmarkStart w:id="38" w:name="Text34"/>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38"/>
          </w:p>
        </w:tc>
        <w:tc>
          <w:tcPr>
            <w:tcW w:w="2066" w:type="dxa"/>
          </w:tcPr>
          <w:p w14:paraId="04CDBA4E" w14:textId="77777777" w:rsidR="006707D3" w:rsidRDefault="006707D3" w:rsidP="00E92BDA">
            <w:pPr>
              <w:pStyle w:val="NoSpacing"/>
            </w:pPr>
            <w:r>
              <w:fldChar w:fldCharType="begin">
                <w:ffData>
                  <w:name w:val="Text36"/>
                  <w:enabled/>
                  <w:calcOnExit w:val="0"/>
                  <w:textInput/>
                </w:ffData>
              </w:fldChar>
            </w:r>
            <w:bookmarkStart w:id="3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268" w:type="dxa"/>
          </w:tcPr>
          <w:p w14:paraId="6370F80F" w14:textId="77777777" w:rsidR="006707D3" w:rsidRDefault="006707D3" w:rsidP="00E92BDA">
            <w:pPr>
              <w:pStyle w:val="NoSpacing"/>
            </w:pPr>
            <w:r>
              <w:fldChar w:fldCharType="begin">
                <w:ffData>
                  <w:name w:val="Text38"/>
                  <w:enabled/>
                  <w:calcOnExit w:val="0"/>
                  <w:textInput/>
                </w:ffData>
              </w:fldChar>
            </w:r>
            <w:bookmarkStart w:id="4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977" w:type="dxa"/>
          </w:tcPr>
          <w:p w14:paraId="7FE93A5A" w14:textId="77777777" w:rsidR="006707D3" w:rsidRDefault="006707D3" w:rsidP="00E92BDA">
            <w:pPr>
              <w:pStyle w:val="NoSpacing"/>
            </w:pPr>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943" w:type="dxa"/>
          </w:tcPr>
          <w:p w14:paraId="317085E8" w14:textId="77777777" w:rsidR="006707D3" w:rsidRDefault="006707D3" w:rsidP="00E92BDA">
            <w:pPr>
              <w:pStyle w:val="NoSpacing"/>
            </w:pPr>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086" w:type="dxa"/>
          </w:tcPr>
          <w:p w14:paraId="44CDEED2" w14:textId="77777777" w:rsidR="006707D3" w:rsidRDefault="006707D3" w:rsidP="00E92BDA">
            <w:pPr>
              <w:pStyle w:val="NoSpacing"/>
            </w:pPr>
            <w:r>
              <w:fldChar w:fldCharType="begin">
                <w:ffData>
                  <w:name w:val="Text44"/>
                  <w:enabled/>
                  <w:calcOnExit w:val="0"/>
                  <w:textInput/>
                </w:ffData>
              </w:fldChar>
            </w:r>
            <w:bookmarkStart w:id="4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134" w:type="dxa"/>
          </w:tcPr>
          <w:p w14:paraId="2B4FCA74" w14:textId="77777777" w:rsidR="006707D3" w:rsidRDefault="006707D3" w:rsidP="00E92BDA">
            <w:pPr>
              <w:pStyle w:val="NoSpacing"/>
            </w:pPr>
            <w:r>
              <w:fldChar w:fldCharType="begin">
                <w:ffData>
                  <w:name w:val="Text46"/>
                  <w:enabled/>
                  <w:calcOnExit w:val="0"/>
                  <w:textInput/>
                </w:ffData>
              </w:fldChar>
            </w:r>
            <w:bookmarkStart w:id="4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0E5EDE66" w14:textId="77777777" w:rsidR="006707D3" w:rsidRDefault="006707D3" w:rsidP="006707D3"/>
    <w:p w14:paraId="6886A287" w14:textId="77777777" w:rsidR="006707D3" w:rsidRDefault="006707D3" w:rsidP="006707D3">
      <w:r>
        <w:t xml:space="preserve">More information on managing risk: </w:t>
      </w:r>
      <w:hyperlink r:id="rId8" w:history="1">
        <w:r w:rsidRPr="00F15BE0">
          <w:rPr>
            <w:rStyle w:val="Hyperlink"/>
          </w:rPr>
          <w:t>www.hse.gov.uk/simple-health-safety/risk/</w:t>
        </w:r>
      </w:hyperlink>
      <w:r>
        <w:t xml:space="preserve"> </w:t>
      </w:r>
    </w:p>
    <w:p w14:paraId="61224984" w14:textId="3DD94059" w:rsidR="006707D3" w:rsidRPr="006707D3" w:rsidRDefault="002D4D77" w:rsidP="006707D3">
      <w:r>
        <w:t>Template p</w:t>
      </w:r>
      <w:r w:rsidR="006707D3">
        <w:t xml:space="preserve">ublished by the Health and Safety Executive </w:t>
      </w:r>
      <w:r w:rsidR="006707D3">
        <w:tab/>
        <w:t>10/19</w:t>
      </w:r>
    </w:p>
    <w:sectPr w:rsidR="006707D3" w:rsidRPr="006707D3" w:rsidSect="00DB39FD">
      <w:headerReference w:type="default" r:id="rId9"/>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10168" w14:textId="77777777" w:rsidR="004C5234" w:rsidRDefault="004C5234">
      <w:pPr>
        <w:spacing w:after="0" w:line="240" w:lineRule="auto"/>
      </w:pPr>
      <w:r>
        <w:separator/>
      </w:r>
    </w:p>
  </w:endnote>
  <w:endnote w:type="continuationSeparator" w:id="0">
    <w:p w14:paraId="26C03378" w14:textId="77777777" w:rsidR="004C5234" w:rsidRDefault="004C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CDF9B" w14:textId="77777777" w:rsidR="004C5234" w:rsidRDefault="004C5234">
      <w:pPr>
        <w:spacing w:after="0" w:line="240" w:lineRule="auto"/>
      </w:pPr>
      <w:r>
        <w:separator/>
      </w:r>
    </w:p>
  </w:footnote>
  <w:footnote w:type="continuationSeparator" w:id="0">
    <w:p w14:paraId="2496C8C0" w14:textId="77777777" w:rsidR="004C5234" w:rsidRDefault="004C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91A8" w14:textId="77777777" w:rsidR="00F31377" w:rsidRDefault="002D4D77">
    <w:pPr>
      <w:pStyle w:val="Header"/>
    </w:pPr>
    <w:r>
      <w:rPr>
        <w:noProof/>
        <w:lang w:eastAsia="en-GB"/>
      </w:rPr>
      <w:drawing>
        <wp:anchor distT="0" distB="0" distL="114300" distR="114300" simplePos="0" relativeHeight="251659264" behindDoc="1" locked="0" layoutInCell="1" allowOverlap="1" wp14:anchorId="76A3B7BA" wp14:editId="01CC4CEA">
          <wp:simplePos x="0" y="0"/>
          <wp:positionH relativeFrom="column">
            <wp:posOffset>-914400</wp:posOffset>
          </wp:positionH>
          <wp:positionV relativeFrom="paragraph">
            <wp:posOffset>-1476375</wp:posOffset>
          </wp:positionV>
          <wp:extent cx="10700134" cy="7559480"/>
          <wp:effectExtent l="0" t="0" r="0" b="10160"/>
          <wp:wrapNone/>
          <wp:docPr id="2" name="Picture 2"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756A"/>
    <w:multiLevelType w:val="multilevel"/>
    <w:tmpl w:val="772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6529E"/>
    <w:multiLevelType w:val="multilevel"/>
    <w:tmpl w:val="586E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28A4"/>
    <w:multiLevelType w:val="multilevel"/>
    <w:tmpl w:val="B19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70289"/>
    <w:multiLevelType w:val="multilevel"/>
    <w:tmpl w:val="C1C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10B69"/>
    <w:multiLevelType w:val="hybridMultilevel"/>
    <w:tmpl w:val="F1A4B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00D68"/>
    <w:multiLevelType w:val="hybridMultilevel"/>
    <w:tmpl w:val="E1BE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C7D56"/>
    <w:multiLevelType w:val="hybridMultilevel"/>
    <w:tmpl w:val="38FC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B186D"/>
    <w:multiLevelType w:val="hybridMultilevel"/>
    <w:tmpl w:val="6248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309C4"/>
    <w:multiLevelType w:val="multilevel"/>
    <w:tmpl w:val="899C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937A2"/>
    <w:multiLevelType w:val="hybridMultilevel"/>
    <w:tmpl w:val="064C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1184D"/>
    <w:multiLevelType w:val="hybridMultilevel"/>
    <w:tmpl w:val="CA88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462713">
    <w:abstractNumId w:val="7"/>
  </w:num>
  <w:num w:numId="2" w16cid:durableId="768507474">
    <w:abstractNumId w:val="2"/>
  </w:num>
  <w:num w:numId="3" w16cid:durableId="1351955998">
    <w:abstractNumId w:val="5"/>
  </w:num>
  <w:num w:numId="4" w16cid:durableId="613247622">
    <w:abstractNumId w:val="9"/>
  </w:num>
  <w:num w:numId="5" w16cid:durableId="1004940399">
    <w:abstractNumId w:val="1"/>
  </w:num>
  <w:num w:numId="6" w16cid:durableId="1079251454">
    <w:abstractNumId w:val="6"/>
  </w:num>
  <w:num w:numId="7" w16cid:durableId="1132868777">
    <w:abstractNumId w:val="3"/>
  </w:num>
  <w:num w:numId="8" w16cid:durableId="267157178">
    <w:abstractNumId w:val="0"/>
  </w:num>
  <w:num w:numId="9" w16cid:durableId="1452091377">
    <w:abstractNumId w:val="10"/>
  </w:num>
  <w:num w:numId="10" w16cid:durableId="1110927588">
    <w:abstractNumId w:val="8"/>
  </w:num>
  <w:num w:numId="11" w16cid:durableId="492916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CA"/>
    <w:rsid w:val="002960AB"/>
    <w:rsid w:val="002D4D77"/>
    <w:rsid w:val="00345A8D"/>
    <w:rsid w:val="00350B16"/>
    <w:rsid w:val="003F1A66"/>
    <w:rsid w:val="004A7E62"/>
    <w:rsid w:val="004C5234"/>
    <w:rsid w:val="004E2BCA"/>
    <w:rsid w:val="005A1D32"/>
    <w:rsid w:val="00605904"/>
    <w:rsid w:val="006707D3"/>
    <w:rsid w:val="00851F81"/>
    <w:rsid w:val="008D3DD4"/>
    <w:rsid w:val="009220D4"/>
    <w:rsid w:val="009630F2"/>
    <w:rsid w:val="00A847EC"/>
    <w:rsid w:val="00AC5170"/>
    <w:rsid w:val="00BD4282"/>
    <w:rsid w:val="00C471F1"/>
    <w:rsid w:val="00C724AD"/>
    <w:rsid w:val="00C8512D"/>
    <w:rsid w:val="00C908E0"/>
    <w:rsid w:val="00C9341F"/>
    <w:rsid w:val="00CE1C10"/>
    <w:rsid w:val="00D33B70"/>
    <w:rsid w:val="00D65009"/>
    <w:rsid w:val="00E23C1D"/>
    <w:rsid w:val="00E817A1"/>
    <w:rsid w:val="00F31377"/>
    <w:rsid w:val="00F471F8"/>
    <w:rsid w:val="00FB23CA"/>
    <w:rsid w:val="00FE0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90C6"/>
  <w15:chartTrackingRefBased/>
  <w15:docId w15:val="{1EEB8544-0BDF-466F-8861-4C6E672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07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07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B23C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B16"/>
    <w:pPr>
      <w:ind w:left="720"/>
      <w:contextualSpacing/>
    </w:pPr>
  </w:style>
  <w:style w:type="character" w:customStyle="1" w:styleId="Heading4Char">
    <w:name w:val="Heading 4 Char"/>
    <w:basedOn w:val="DefaultParagraphFont"/>
    <w:link w:val="Heading4"/>
    <w:uiPriority w:val="9"/>
    <w:rsid w:val="00FB23C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B2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B23CA"/>
    <w:rPr>
      <w:color w:val="0000FF"/>
      <w:u w:val="single"/>
    </w:rPr>
  </w:style>
  <w:style w:type="character" w:customStyle="1" w:styleId="Heading1Char">
    <w:name w:val="Heading 1 Char"/>
    <w:basedOn w:val="DefaultParagraphFont"/>
    <w:link w:val="Heading1"/>
    <w:uiPriority w:val="9"/>
    <w:rsid w:val="006707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707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707D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707D3"/>
    <w:pPr>
      <w:tabs>
        <w:tab w:val="center" w:pos="4320"/>
        <w:tab w:val="right" w:pos="8640"/>
      </w:tabs>
      <w:spacing w:after="120" w:line="240" w:lineRule="auto"/>
      <w:ind w:left="-284"/>
    </w:pPr>
    <w:rPr>
      <w:rFonts w:ascii="Helvetica" w:eastAsiaTheme="minorEastAsia" w:hAnsi="Helvetica"/>
      <w:szCs w:val="24"/>
    </w:rPr>
  </w:style>
  <w:style w:type="character" w:customStyle="1" w:styleId="HeaderChar">
    <w:name w:val="Header Char"/>
    <w:basedOn w:val="DefaultParagraphFont"/>
    <w:link w:val="Header"/>
    <w:uiPriority w:val="99"/>
    <w:rsid w:val="006707D3"/>
    <w:rPr>
      <w:rFonts w:ascii="Helvetica" w:eastAsiaTheme="minorEastAsia" w:hAnsi="Helvetica"/>
      <w:szCs w:val="24"/>
    </w:rPr>
  </w:style>
  <w:style w:type="table" w:styleId="TableGrid">
    <w:name w:val="Table Grid"/>
    <w:basedOn w:val="TableNormal"/>
    <w:uiPriority w:val="59"/>
    <w:rsid w:val="006707D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w:uiPriority w:val="1"/>
    <w:qFormat/>
    <w:rsid w:val="006707D3"/>
    <w:pPr>
      <w:spacing w:after="0" w:line="240" w:lineRule="auto"/>
    </w:pPr>
    <w:rPr>
      <w:rFonts w:ascii="Helvetica" w:eastAsiaTheme="minorEastAsia" w:hAnsi="Helvetica"/>
      <w:szCs w:val="24"/>
    </w:rPr>
  </w:style>
  <w:style w:type="character" w:styleId="FollowedHyperlink">
    <w:name w:val="FollowedHyperlink"/>
    <w:basedOn w:val="DefaultParagraphFont"/>
    <w:uiPriority w:val="99"/>
    <w:semiHidden/>
    <w:unhideWhenUsed/>
    <w:rsid w:val="00670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55419">
      <w:bodyDiv w:val="1"/>
      <w:marLeft w:val="0"/>
      <w:marRight w:val="0"/>
      <w:marTop w:val="0"/>
      <w:marBottom w:val="0"/>
      <w:divBdr>
        <w:top w:val="none" w:sz="0" w:space="0" w:color="auto"/>
        <w:left w:val="none" w:sz="0" w:space="0" w:color="auto"/>
        <w:bottom w:val="none" w:sz="0" w:space="0" w:color="auto"/>
        <w:right w:val="none" w:sz="0" w:space="0" w:color="auto"/>
      </w:divBdr>
    </w:div>
    <w:div w:id="397829646">
      <w:bodyDiv w:val="1"/>
      <w:marLeft w:val="0"/>
      <w:marRight w:val="0"/>
      <w:marTop w:val="0"/>
      <w:marBottom w:val="0"/>
      <w:divBdr>
        <w:top w:val="none" w:sz="0" w:space="0" w:color="auto"/>
        <w:left w:val="none" w:sz="0" w:space="0" w:color="auto"/>
        <w:bottom w:val="none" w:sz="0" w:space="0" w:color="auto"/>
        <w:right w:val="none" w:sz="0" w:space="0" w:color="auto"/>
      </w:divBdr>
    </w:div>
    <w:div w:id="694236298">
      <w:bodyDiv w:val="1"/>
      <w:marLeft w:val="0"/>
      <w:marRight w:val="0"/>
      <w:marTop w:val="0"/>
      <w:marBottom w:val="0"/>
      <w:divBdr>
        <w:top w:val="none" w:sz="0" w:space="0" w:color="auto"/>
        <w:left w:val="none" w:sz="0" w:space="0" w:color="auto"/>
        <w:bottom w:val="none" w:sz="0" w:space="0" w:color="auto"/>
        <w:right w:val="none" w:sz="0" w:space="0" w:color="auto"/>
      </w:divBdr>
    </w:div>
    <w:div w:id="788469583">
      <w:bodyDiv w:val="1"/>
      <w:marLeft w:val="0"/>
      <w:marRight w:val="0"/>
      <w:marTop w:val="0"/>
      <w:marBottom w:val="0"/>
      <w:divBdr>
        <w:top w:val="none" w:sz="0" w:space="0" w:color="auto"/>
        <w:left w:val="none" w:sz="0" w:space="0" w:color="auto"/>
        <w:bottom w:val="none" w:sz="0" w:space="0" w:color="auto"/>
        <w:right w:val="none" w:sz="0" w:space="0" w:color="auto"/>
      </w:divBdr>
    </w:div>
    <w:div w:id="971908431">
      <w:bodyDiv w:val="1"/>
      <w:marLeft w:val="0"/>
      <w:marRight w:val="0"/>
      <w:marTop w:val="0"/>
      <w:marBottom w:val="0"/>
      <w:divBdr>
        <w:top w:val="none" w:sz="0" w:space="0" w:color="auto"/>
        <w:left w:val="none" w:sz="0" w:space="0" w:color="auto"/>
        <w:bottom w:val="none" w:sz="0" w:space="0" w:color="auto"/>
        <w:right w:val="none" w:sz="0" w:space="0" w:color="auto"/>
      </w:divBdr>
    </w:div>
    <w:div w:id="13067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simple-health-safety/ri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Burnett</dc:creator>
  <cp:keywords/>
  <dc:description/>
  <cp:lastModifiedBy>Donna Drew</cp:lastModifiedBy>
  <cp:revision>6</cp:revision>
  <dcterms:created xsi:type="dcterms:W3CDTF">2021-05-14T11:13:00Z</dcterms:created>
  <dcterms:modified xsi:type="dcterms:W3CDTF">2024-09-11T11:46:00Z</dcterms:modified>
</cp:coreProperties>
</file>